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84BA" w14:textId="77777777" w:rsidR="00C40010" w:rsidRPr="00B83B2B" w:rsidRDefault="00C40010" w:rsidP="00C40010">
      <w:pPr>
        <w:pStyle w:val="Default"/>
        <w:rPr>
          <w:rFonts w:ascii="Arial" w:hAnsi="Arial" w:cs="Arial"/>
        </w:rPr>
      </w:pPr>
    </w:p>
    <w:p w14:paraId="0961A373" w14:textId="77777777" w:rsidR="00C40010" w:rsidRPr="00B83B2B" w:rsidRDefault="00C40010" w:rsidP="00C40010">
      <w:pPr>
        <w:pStyle w:val="Default"/>
        <w:jc w:val="center"/>
        <w:rPr>
          <w:rFonts w:ascii="Arial" w:hAnsi="Arial" w:cs="Arial"/>
          <w:sz w:val="36"/>
          <w:szCs w:val="36"/>
        </w:rPr>
      </w:pPr>
      <w:r w:rsidRPr="00B83B2B">
        <w:rPr>
          <w:rFonts w:ascii="Arial" w:hAnsi="Arial" w:cs="Arial"/>
          <w:b/>
          <w:bCs/>
          <w:sz w:val="36"/>
          <w:szCs w:val="36"/>
        </w:rPr>
        <w:t>NATIONAL COUNCIL OF JEWISH WOMEN</w:t>
      </w:r>
    </w:p>
    <w:p w14:paraId="01C81805" w14:textId="77777777" w:rsidR="00C40010" w:rsidRPr="00B83B2B" w:rsidRDefault="00C40010" w:rsidP="00C40010">
      <w:pPr>
        <w:pStyle w:val="Default"/>
        <w:jc w:val="center"/>
        <w:rPr>
          <w:rFonts w:ascii="Arial" w:hAnsi="Arial" w:cs="Arial"/>
          <w:sz w:val="36"/>
          <w:szCs w:val="36"/>
        </w:rPr>
      </w:pPr>
      <w:r w:rsidRPr="00B83B2B">
        <w:rPr>
          <w:rFonts w:ascii="Arial" w:hAnsi="Arial" w:cs="Arial"/>
          <w:b/>
          <w:bCs/>
          <w:sz w:val="36"/>
          <w:szCs w:val="36"/>
          <w:u w:val="single"/>
        </w:rPr>
        <w:t>__________________</w:t>
      </w:r>
      <w:r w:rsidRPr="00B83B2B">
        <w:rPr>
          <w:rFonts w:ascii="Arial" w:hAnsi="Arial" w:cs="Arial"/>
          <w:b/>
          <w:bCs/>
          <w:sz w:val="36"/>
          <w:szCs w:val="36"/>
        </w:rPr>
        <w:t xml:space="preserve"> SECTION, INC.</w:t>
      </w:r>
    </w:p>
    <w:p w14:paraId="744E35DB" w14:textId="77777777" w:rsidR="00C40010" w:rsidRPr="00B83B2B" w:rsidRDefault="00C40010" w:rsidP="00C40010">
      <w:pPr>
        <w:pStyle w:val="Default"/>
        <w:rPr>
          <w:rFonts w:ascii="Arial" w:hAnsi="Arial" w:cs="Arial"/>
          <w:b/>
          <w:bCs/>
          <w:sz w:val="28"/>
          <w:szCs w:val="28"/>
        </w:rPr>
      </w:pPr>
    </w:p>
    <w:p w14:paraId="7774FBAF" w14:textId="77777777" w:rsidR="00C40010" w:rsidRPr="00B83B2B" w:rsidRDefault="00C40010" w:rsidP="00C40010">
      <w:pPr>
        <w:pStyle w:val="Default"/>
        <w:rPr>
          <w:rFonts w:ascii="Arial" w:hAnsi="Arial" w:cs="Arial"/>
          <w:b/>
          <w:bCs/>
          <w:sz w:val="28"/>
          <w:szCs w:val="28"/>
        </w:rPr>
      </w:pPr>
    </w:p>
    <w:p w14:paraId="5DE85358" w14:textId="77777777" w:rsidR="00C40010" w:rsidRPr="00B83B2B" w:rsidRDefault="00C40010" w:rsidP="00C40010">
      <w:pPr>
        <w:pStyle w:val="Default"/>
        <w:jc w:val="center"/>
        <w:rPr>
          <w:rFonts w:ascii="Arial" w:hAnsi="Arial" w:cs="Arial"/>
          <w:sz w:val="28"/>
          <w:szCs w:val="28"/>
        </w:rPr>
      </w:pPr>
      <w:r w:rsidRPr="00B83B2B">
        <w:rPr>
          <w:rFonts w:ascii="Arial" w:hAnsi="Arial" w:cs="Arial"/>
          <w:b/>
          <w:bCs/>
          <w:sz w:val="28"/>
          <w:szCs w:val="28"/>
        </w:rPr>
        <w:t>SUGGESTED SECTION POLICIES AND PROCEDURES</w:t>
      </w:r>
    </w:p>
    <w:p w14:paraId="34D25107" w14:textId="77777777" w:rsidR="002264EC" w:rsidRPr="00B83B2B" w:rsidRDefault="002264EC" w:rsidP="00C40010">
      <w:pPr>
        <w:pStyle w:val="Default"/>
        <w:jc w:val="center"/>
        <w:rPr>
          <w:rFonts w:ascii="Arial" w:hAnsi="Arial" w:cs="Arial"/>
          <w:sz w:val="28"/>
          <w:szCs w:val="28"/>
        </w:rPr>
      </w:pPr>
    </w:p>
    <w:p w14:paraId="356CB416" w14:textId="77777777" w:rsidR="002264EC" w:rsidRPr="00B83B2B" w:rsidRDefault="002264EC" w:rsidP="00C40010">
      <w:pPr>
        <w:pStyle w:val="Default"/>
        <w:jc w:val="center"/>
        <w:rPr>
          <w:rFonts w:ascii="Arial" w:hAnsi="Arial" w:cs="Arial"/>
          <w:sz w:val="28"/>
          <w:szCs w:val="28"/>
        </w:rPr>
      </w:pPr>
    </w:p>
    <w:p w14:paraId="5895F0C5" w14:textId="798E2802" w:rsidR="00B83B2B" w:rsidRDefault="00C40010" w:rsidP="00B83B2B">
      <w:pPr>
        <w:pStyle w:val="Default"/>
        <w:jc w:val="center"/>
        <w:rPr>
          <w:rFonts w:ascii="Arial" w:hAnsi="Arial" w:cs="Arial"/>
          <w:sz w:val="28"/>
          <w:szCs w:val="28"/>
        </w:rPr>
      </w:pPr>
      <w:r w:rsidRPr="00B83B2B">
        <w:rPr>
          <w:rFonts w:ascii="Arial" w:hAnsi="Arial" w:cs="Arial"/>
          <w:sz w:val="28"/>
          <w:szCs w:val="28"/>
        </w:rPr>
        <w:t xml:space="preserve">Revised </w:t>
      </w:r>
      <w:r w:rsidR="00EF327A">
        <w:rPr>
          <w:rFonts w:ascii="Arial" w:hAnsi="Arial" w:cs="Arial"/>
          <w:sz w:val="28"/>
          <w:szCs w:val="28"/>
        </w:rPr>
        <w:t>2019</w:t>
      </w:r>
    </w:p>
    <w:p w14:paraId="721F718E" w14:textId="77777777" w:rsidR="00B83B2B" w:rsidRDefault="00B83B2B" w:rsidP="00B83B2B">
      <w:pPr>
        <w:pStyle w:val="Default"/>
        <w:jc w:val="center"/>
        <w:rPr>
          <w:rFonts w:ascii="Arial" w:hAnsi="Arial" w:cs="Arial"/>
          <w:sz w:val="28"/>
          <w:szCs w:val="28"/>
        </w:rPr>
      </w:pPr>
    </w:p>
    <w:p w14:paraId="127DC814" w14:textId="77777777" w:rsidR="00B83B2B" w:rsidRDefault="00B83B2B" w:rsidP="00B83B2B">
      <w:pPr>
        <w:pStyle w:val="Default"/>
        <w:jc w:val="center"/>
        <w:rPr>
          <w:rFonts w:ascii="Arial" w:hAnsi="Arial" w:cs="Arial"/>
          <w:sz w:val="28"/>
          <w:szCs w:val="28"/>
        </w:rPr>
      </w:pPr>
    </w:p>
    <w:p w14:paraId="74A27537" w14:textId="77777777" w:rsidR="00B83B2B" w:rsidRDefault="00B83B2B" w:rsidP="00B83B2B">
      <w:pPr>
        <w:pStyle w:val="Default"/>
        <w:jc w:val="center"/>
        <w:rPr>
          <w:rFonts w:ascii="Arial" w:hAnsi="Arial" w:cs="Arial"/>
          <w:sz w:val="28"/>
          <w:szCs w:val="28"/>
        </w:rPr>
      </w:pPr>
    </w:p>
    <w:p w14:paraId="2CCB1E1A" w14:textId="77777777" w:rsidR="00B83B2B" w:rsidRDefault="00B83B2B" w:rsidP="00B83B2B">
      <w:pPr>
        <w:pStyle w:val="Default"/>
        <w:jc w:val="center"/>
        <w:rPr>
          <w:rFonts w:ascii="Arial" w:hAnsi="Arial" w:cs="Arial"/>
          <w:sz w:val="28"/>
          <w:szCs w:val="28"/>
        </w:rPr>
      </w:pPr>
    </w:p>
    <w:p w14:paraId="1BD8DAE9" w14:textId="77777777" w:rsidR="00B83B2B" w:rsidRDefault="00B83B2B" w:rsidP="00B83B2B">
      <w:pPr>
        <w:pStyle w:val="Default"/>
        <w:jc w:val="center"/>
        <w:rPr>
          <w:rFonts w:ascii="Arial" w:hAnsi="Arial" w:cs="Arial"/>
          <w:sz w:val="28"/>
          <w:szCs w:val="28"/>
        </w:rPr>
      </w:pPr>
    </w:p>
    <w:p w14:paraId="114A0FDA" w14:textId="77777777" w:rsidR="00B83B2B" w:rsidRDefault="00B83B2B" w:rsidP="00B83B2B">
      <w:pPr>
        <w:pStyle w:val="Default"/>
        <w:jc w:val="center"/>
        <w:rPr>
          <w:rFonts w:ascii="Arial" w:hAnsi="Arial" w:cs="Arial"/>
          <w:sz w:val="28"/>
          <w:szCs w:val="28"/>
        </w:rPr>
      </w:pPr>
    </w:p>
    <w:p w14:paraId="7622DA38" w14:textId="77777777" w:rsidR="00B83B2B" w:rsidRDefault="00B83B2B" w:rsidP="00B83B2B">
      <w:pPr>
        <w:pStyle w:val="Default"/>
        <w:rPr>
          <w:rFonts w:ascii="Arial" w:hAnsi="Arial" w:cs="Arial"/>
          <w:sz w:val="28"/>
          <w:szCs w:val="28"/>
        </w:rPr>
      </w:pPr>
    </w:p>
    <w:p w14:paraId="340F03C6" w14:textId="51D1BBEA" w:rsidR="002264EC" w:rsidRPr="00B83B2B" w:rsidRDefault="00C40010" w:rsidP="00B83B2B">
      <w:pPr>
        <w:pStyle w:val="Default"/>
        <w:rPr>
          <w:rFonts w:ascii="Arial" w:hAnsi="Arial" w:cs="Arial"/>
          <w:b/>
          <w:bCs/>
          <w:sz w:val="22"/>
          <w:szCs w:val="22"/>
        </w:rPr>
      </w:pPr>
      <w:r w:rsidRPr="00B83B2B">
        <w:rPr>
          <w:rFonts w:ascii="Arial" w:hAnsi="Arial" w:cs="Arial"/>
          <w:b/>
          <w:bCs/>
          <w:sz w:val="22"/>
          <w:szCs w:val="22"/>
        </w:rPr>
        <w:t>INFORMATION ABOUT SUGGE</w:t>
      </w:r>
      <w:bookmarkStart w:id="0" w:name="_GoBack"/>
      <w:bookmarkEnd w:id="0"/>
      <w:r w:rsidRPr="00B83B2B">
        <w:rPr>
          <w:rFonts w:ascii="Arial" w:hAnsi="Arial" w:cs="Arial"/>
          <w:b/>
          <w:bCs/>
          <w:sz w:val="22"/>
          <w:szCs w:val="22"/>
        </w:rPr>
        <w:t>STED SECTION POLICIES AND PROCEDURES</w:t>
      </w:r>
    </w:p>
    <w:p w14:paraId="3F108085" w14:textId="77777777" w:rsidR="00C40010" w:rsidRPr="00B83B2B" w:rsidRDefault="00C40010" w:rsidP="00C40010">
      <w:pPr>
        <w:pStyle w:val="Default"/>
        <w:rPr>
          <w:rFonts w:ascii="Arial" w:hAnsi="Arial" w:cs="Arial"/>
          <w:sz w:val="22"/>
          <w:szCs w:val="22"/>
        </w:rPr>
      </w:pPr>
      <w:r w:rsidRPr="00B83B2B">
        <w:rPr>
          <w:rFonts w:ascii="Arial" w:hAnsi="Arial" w:cs="Arial"/>
          <w:b/>
          <w:bCs/>
          <w:sz w:val="22"/>
          <w:szCs w:val="22"/>
        </w:rPr>
        <w:t xml:space="preserve"> </w:t>
      </w:r>
    </w:p>
    <w:p w14:paraId="771F53FE" w14:textId="60005C88" w:rsidR="00C40010" w:rsidRPr="00B83B2B" w:rsidRDefault="00C40010" w:rsidP="00B83B2B">
      <w:pPr>
        <w:pStyle w:val="Default"/>
        <w:numPr>
          <w:ilvl w:val="0"/>
          <w:numId w:val="3"/>
        </w:numPr>
        <w:rPr>
          <w:rFonts w:ascii="Arial" w:hAnsi="Arial" w:cs="Arial"/>
          <w:sz w:val="22"/>
          <w:szCs w:val="22"/>
        </w:rPr>
      </w:pPr>
      <w:r w:rsidRPr="00B83B2B">
        <w:rPr>
          <w:rFonts w:ascii="Arial" w:hAnsi="Arial" w:cs="Arial"/>
          <w:sz w:val="22"/>
          <w:szCs w:val="22"/>
        </w:rPr>
        <w:t xml:space="preserve">Each section frames its own Policies and Procedures, which may not conflict with the NCJW, Inc. Policies and </w:t>
      </w:r>
      <w:r w:rsidRPr="00B83B2B">
        <w:rPr>
          <w:rFonts w:ascii="Arial" w:hAnsi="Arial" w:cs="Arial"/>
          <w:sz w:val="22"/>
          <w:szCs w:val="22"/>
        </w:rPr>
        <w:t xml:space="preserve">Procedures or any other official document. This form is intended to serve as a guide. </w:t>
      </w:r>
    </w:p>
    <w:p w14:paraId="07E623C6" w14:textId="77777777" w:rsidR="00C40010" w:rsidRPr="00B83B2B" w:rsidRDefault="00C40010" w:rsidP="00C40010">
      <w:pPr>
        <w:pStyle w:val="Default"/>
        <w:rPr>
          <w:rFonts w:ascii="Arial" w:hAnsi="Arial" w:cs="Arial"/>
          <w:sz w:val="22"/>
          <w:szCs w:val="22"/>
        </w:rPr>
      </w:pPr>
    </w:p>
    <w:p w14:paraId="22F71702" w14:textId="738570BD" w:rsidR="00C40010" w:rsidRPr="00B83B2B" w:rsidRDefault="00C40010" w:rsidP="00B83B2B">
      <w:pPr>
        <w:pStyle w:val="Default"/>
        <w:numPr>
          <w:ilvl w:val="0"/>
          <w:numId w:val="3"/>
        </w:numPr>
        <w:rPr>
          <w:rFonts w:ascii="Arial" w:hAnsi="Arial" w:cs="Arial"/>
          <w:sz w:val="22"/>
          <w:szCs w:val="22"/>
        </w:rPr>
      </w:pPr>
      <w:r w:rsidRPr="00B83B2B">
        <w:rPr>
          <w:rFonts w:ascii="Arial" w:hAnsi="Arial" w:cs="Arial"/>
          <w:sz w:val="22"/>
          <w:szCs w:val="22"/>
        </w:rPr>
        <w:t xml:space="preserve">Policies are approved by the Section Board of Directors, which may amend them at any time. They do not have to be approved by the NCJW, Inc. Committee on Bylaws, Policies and Procedures, but a current copy should be filed with the </w:t>
      </w:r>
      <w:r w:rsidRPr="00B83B2B">
        <w:rPr>
          <w:rFonts w:ascii="Arial" w:hAnsi="Arial" w:cs="Arial"/>
          <w:color w:val="auto"/>
          <w:sz w:val="22"/>
          <w:szCs w:val="22"/>
        </w:rPr>
        <w:t>Membership and</w:t>
      </w:r>
      <w:r w:rsidR="005F08CC" w:rsidRPr="00B83B2B">
        <w:rPr>
          <w:rFonts w:ascii="Arial" w:hAnsi="Arial" w:cs="Arial"/>
          <w:color w:val="auto"/>
          <w:sz w:val="22"/>
          <w:szCs w:val="22"/>
        </w:rPr>
        <w:t xml:space="preserve"> Field Services</w:t>
      </w:r>
      <w:r w:rsidRPr="00B83B2B">
        <w:rPr>
          <w:rFonts w:ascii="Arial" w:hAnsi="Arial" w:cs="Arial"/>
          <w:color w:val="auto"/>
          <w:sz w:val="22"/>
          <w:szCs w:val="22"/>
        </w:rPr>
        <w:t xml:space="preserve"> </w:t>
      </w:r>
      <w:r w:rsidR="005F08CC" w:rsidRPr="00B83B2B">
        <w:rPr>
          <w:rFonts w:ascii="Arial" w:hAnsi="Arial" w:cs="Arial"/>
          <w:color w:val="auto"/>
          <w:sz w:val="22"/>
          <w:szCs w:val="22"/>
        </w:rPr>
        <w:t>at</w:t>
      </w:r>
      <w:r w:rsidRPr="00B83B2B">
        <w:rPr>
          <w:rFonts w:ascii="Arial" w:hAnsi="Arial" w:cs="Arial"/>
          <w:sz w:val="22"/>
          <w:szCs w:val="22"/>
        </w:rPr>
        <w:t xml:space="preserve"> the </w:t>
      </w:r>
      <w:r w:rsidR="00327FF8" w:rsidRPr="00B83B2B">
        <w:rPr>
          <w:rFonts w:ascii="Arial" w:hAnsi="Arial" w:cs="Arial"/>
          <w:sz w:val="22"/>
          <w:szCs w:val="22"/>
        </w:rPr>
        <w:t>NCJW, Inc.</w:t>
      </w:r>
      <w:r w:rsidRPr="00B83B2B">
        <w:rPr>
          <w:rFonts w:ascii="Arial" w:hAnsi="Arial" w:cs="Arial"/>
          <w:sz w:val="22"/>
          <w:szCs w:val="22"/>
        </w:rPr>
        <w:t xml:space="preserve"> office. </w:t>
      </w:r>
    </w:p>
    <w:p w14:paraId="7C3A646A" w14:textId="77777777" w:rsidR="00C40010" w:rsidRPr="00B83B2B" w:rsidRDefault="00C40010" w:rsidP="00C40010">
      <w:pPr>
        <w:pStyle w:val="Default"/>
        <w:rPr>
          <w:rFonts w:ascii="Arial" w:hAnsi="Arial" w:cs="Arial"/>
          <w:sz w:val="22"/>
          <w:szCs w:val="22"/>
        </w:rPr>
      </w:pPr>
    </w:p>
    <w:p w14:paraId="672B3BA7" w14:textId="0403EFE8" w:rsidR="00C40010" w:rsidRPr="00B83B2B" w:rsidRDefault="00C40010" w:rsidP="00B83B2B">
      <w:pPr>
        <w:pStyle w:val="Default"/>
        <w:numPr>
          <w:ilvl w:val="0"/>
          <w:numId w:val="3"/>
        </w:numPr>
        <w:rPr>
          <w:rFonts w:ascii="Arial" w:hAnsi="Arial" w:cs="Arial"/>
          <w:sz w:val="22"/>
          <w:szCs w:val="22"/>
        </w:rPr>
      </w:pPr>
      <w:r w:rsidRPr="00B83B2B">
        <w:rPr>
          <w:rFonts w:ascii="Arial" w:hAnsi="Arial" w:cs="Arial"/>
          <w:sz w:val="22"/>
          <w:szCs w:val="22"/>
        </w:rPr>
        <w:t xml:space="preserve">Policies and Procedures are a guide of the daily operations of the section. </w:t>
      </w:r>
    </w:p>
    <w:p w14:paraId="009C6D55" w14:textId="77777777" w:rsidR="00C40010" w:rsidRPr="00B83B2B" w:rsidRDefault="00C40010" w:rsidP="00C40010">
      <w:pPr>
        <w:pStyle w:val="Default"/>
        <w:rPr>
          <w:rFonts w:ascii="Arial" w:hAnsi="Arial" w:cs="Arial"/>
          <w:sz w:val="22"/>
          <w:szCs w:val="22"/>
        </w:rPr>
      </w:pPr>
    </w:p>
    <w:p w14:paraId="0C1B0C6E" w14:textId="5F9E493E" w:rsidR="00C40010" w:rsidRPr="00B83B2B" w:rsidRDefault="00C40010" w:rsidP="00B83B2B">
      <w:pPr>
        <w:pStyle w:val="Default"/>
        <w:numPr>
          <w:ilvl w:val="0"/>
          <w:numId w:val="3"/>
        </w:numPr>
        <w:rPr>
          <w:rFonts w:ascii="Arial" w:hAnsi="Arial" w:cs="Arial"/>
          <w:sz w:val="22"/>
          <w:szCs w:val="22"/>
        </w:rPr>
      </w:pPr>
      <w:r w:rsidRPr="00B83B2B">
        <w:rPr>
          <w:rFonts w:ascii="Arial" w:hAnsi="Arial" w:cs="Arial"/>
          <w:sz w:val="22"/>
          <w:szCs w:val="22"/>
        </w:rPr>
        <w:t xml:space="preserve">Bylaws should be broad and enabling, and allow the governing body to take action as needed to perform the work of the section. Policies and procedures should detail the workings of the section. </w:t>
      </w:r>
    </w:p>
    <w:p w14:paraId="04B8946F" w14:textId="77777777" w:rsidR="00C40010" w:rsidRPr="00B83B2B" w:rsidRDefault="00C40010" w:rsidP="00C40010">
      <w:pPr>
        <w:pStyle w:val="Default"/>
        <w:rPr>
          <w:rFonts w:ascii="Arial" w:hAnsi="Arial" w:cs="Arial"/>
          <w:sz w:val="22"/>
          <w:szCs w:val="22"/>
        </w:rPr>
      </w:pPr>
    </w:p>
    <w:p w14:paraId="38231558" w14:textId="5AF76232" w:rsidR="00C40010" w:rsidRPr="00B83B2B" w:rsidRDefault="00C40010" w:rsidP="00B83B2B">
      <w:pPr>
        <w:pStyle w:val="Default"/>
        <w:numPr>
          <w:ilvl w:val="0"/>
          <w:numId w:val="3"/>
        </w:numPr>
        <w:rPr>
          <w:rFonts w:ascii="Arial" w:hAnsi="Arial" w:cs="Arial"/>
          <w:sz w:val="22"/>
          <w:szCs w:val="22"/>
        </w:rPr>
      </w:pPr>
      <w:r w:rsidRPr="00B83B2B">
        <w:rPr>
          <w:rFonts w:ascii="Arial" w:hAnsi="Arial" w:cs="Arial"/>
          <w:sz w:val="22"/>
          <w:szCs w:val="22"/>
        </w:rPr>
        <w:t>T</w:t>
      </w:r>
      <w:r w:rsidR="005F08CC" w:rsidRPr="00B83B2B">
        <w:rPr>
          <w:rFonts w:ascii="Arial" w:hAnsi="Arial" w:cs="Arial"/>
          <w:sz w:val="22"/>
          <w:szCs w:val="22"/>
        </w:rPr>
        <w:t xml:space="preserve">he chart on the following page </w:t>
      </w:r>
      <w:r w:rsidRPr="00B83B2B">
        <w:rPr>
          <w:rFonts w:ascii="Arial" w:hAnsi="Arial" w:cs="Arial"/>
          <w:sz w:val="22"/>
          <w:szCs w:val="22"/>
        </w:rPr>
        <w:t xml:space="preserve">gives some concrete examples of </w:t>
      </w:r>
      <w:r w:rsidRPr="00B83B2B">
        <w:rPr>
          <w:rFonts w:ascii="Arial" w:hAnsi="Arial" w:cs="Arial"/>
          <w:sz w:val="22"/>
          <w:szCs w:val="22"/>
        </w:rPr>
        <w:t xml:space="preserve">the differences between bylaws and policies and procedures. </w:t>
      </w:r>
    </w:p>
    <w:p w14:paraId="34F696D7" w14:textId="77777777" w:rsidR="00C40010" w:rsidRPr="00B83B2B" w:rsidRDefault="00C40010" w:rsidP="00C40010">
      <w:pPr>
        <w:pStyle w:val="Default"/>
        <w:rPr>
          <w:rFonts w:ascii="Arial" w:hAnsi="Arial" w:cs="Arial"/>
          <w:sz w:val="22"/>
          <w:szCs w:val="22"/>
        </w:rPr>
      </w:pPr>
    </w:p>
    <w:p w14:paraId="73058B5F" w14:textId="40A7047E" w:rsidR="00C40010" w:rsidRPr="00B83B2B" w:rsidRDefault="00C40010" w:rsidP="00B83B2B">
      <w:pPr>
        <w:pStyle w:val="Default"/>
        <w:numPr>
          <w:ilvl w:val="0"/>
          <w:numId w:val="3"/>
        </w:numPr>
        <w:rPr>
          <w:rFonts w:ascii="Arial" w:hAnsi="Arial" w:cs="Arial"/>
          <w:sz w:val="22"/>
          <w:szCs w:val="22"/>
        </w:rPr>
      </w:pPr>
      <w:r w:rsidRPr="00B83B2B">
        <w:rPr>
          <w:rFonts w:ascii="Arial" w:hAnsi="Arial" w:cs="Arial"/>
          <w:sz w:val="22"/>
          <w:szCs w:val="22"/>
        </w:rPr>
        <w:t>Any questions should be referred to the NCJW, Inc. Committee on Bylaws, Policies and Procedures through the Action Line at the NCJW’s Headquarter</w:t>
      </w:r>
      <w:r w:rsidR="005F08CC" w:rsidRPr="00B83B2B">
        <w:rPr>
          <w:rFonts w:ascii="Arial" w:hAnsi="Arial" w:cs="Arial"/>
          <w:sz w:val="22"/>
          <w:szCs w:val="22"/>
        </w:rPr>
        <w:t>s office (action@ncjw.org or 1 202 296</w:t>
      </w:r>
      <w:r w:rsidRPr="00B83B2B">
        <w:rPr>
          <w:rFonts w:ascii="Arial" w:hAnsi="Arial" w:cs="Arial"/>
          <w:sz w:val="22"/>
          <w:szCs w:val="22"/>
        </w:rPr>
        <w:t xml:space="preserve"> </w:t>
      </w:r>
      <w:r w:rsidR="005F08CC" w:rsidRPr="00B83B2B">
        <w:rPr>
          <w:rFonts w:ascii="Arial" w:hAnsi="Arial" w:cs="Arial"/>
          <w:sz w:val="22"/>
          <w:szCs w:val="22"/>
        </w:rPr>
        <w:t>2588</w:t>
      </w:r>
      <w:r w:rsidRPr="00B83B2B">
        <w:rPr>
          <w:rFonts w:ascii="Arial" w:hAnsi="Arial" w:cs="Arial"/>
          <w:sz w:val="22"/>
          <w:szCs w:val="22"/>
        </w:rPr>
        <w:t xml:space="preserve">). </w:t>
      </w:r>
    </w:p>
    <w:p w14:paraId="36C0B07A" w14:textId="77777777" w:rsidR="002264EC" w:rsidRPr="00B83B2B" w:rsidRDefault="002264EC" w:rsidP="00C40010">
      <w:pPr>
        <w:pStyle w:val="Default"/>
        <w:rPr>
          <w:rFonts w:ascii="Arial" w:hAnsi="Arial" w:cs="Arial"/>
          <w:sz w:val="22"/>
          <w:szCs w:val="22"/>
        </w:rPr>
      </w:pPr>
    </w:p>
    <w:p w14:paraId="193F00A1" w14:textId="77777777" w:rsidR="002264EC" w:rsidRPr="00B83B2B" w:rsidRDefault="002264EC" w:rsidP="00C40010">
      <w:pPr>
        <w:pStyle w:val="Default"/>
        <w:rPr>
          <w:rFonts w:ascii="Arial" w:hAnsi="Arial" w:cs="Arial"/>
          <w:sz w:val="22"/>
          <w:szCs w:val="22"/>
        </w:rPr>
      </w:pPr>
    </w:p>
    <w:p w14:paraId="2107DED5" w14:textId="77777777" w:rsidR="002264EC" w:rsidRPr="00B83B2B" w:rsidRDefault="002264EC" w:rsidP="00C40010">
      <w:pPr>
        <w:pStyle w:val="Default"/>
        <w:rPr>
          <w:rFonts w:ascii="Arial" w:hAnsi="Arial" w:cs="Arial"/>
          <w:sz w:val="22"/>
          <w:szCs w:val="22"/>
        </w:rPr>
      </w:pPr>
    </w:p>
    <w:p w14:paraId="45FC49A6" w14:textId="77777777" w:rsidR="002264EC" w:rsidRPr="00B83B2B" w:rsidRDefault="002264EC" w:rsidP="00C40010">
      <w:pPr>
        <w:pStyle w:val="Default"/>
        <w:rPr>
          <w:rFonts w:ascii="Arial" w:hAnsi="Arial" w:cs="Arial"/>
          <w:sz w:val="22"/>
          <w:szCs w:val="22"/>
        </w:rPr>
      </w:pPr>
    </w:p>
    <w:p w14:paraId="7AA24EF3" w14:textId="77777777" w:rsidR="002264EC" w:rsidRPr="00B83B2B" w:rsidRDefault="002264EC" w:rsidP="00C40010">
      <w:pPr>
        <w:pStyle w:val="Default"/>
        <w:rPr>
          <w:rFonts w:ascii="Arial" w:hAnsi="Arial" w:cs="Arial"/>
          <w:sz w:val="22"/>
          <w:szCs w:val="22"/>
        </w:rPr>
      </w:pPr>
    </w:p>
    <w:p w14:paraId="3FBBC4D3" w14:textId="77777777" w:rsidR="002264EC" w:rsidRPr="00B83B2B" w:rsidRDefault="002264EC" w:rsidP="00C40010">
      <w:pPr>
        <w:pStyle w:val="Default"/>
        <w:rPr>
          <w:rFonts w:ascii="Arial" w:hAnsi="Arial" w:cs="Arial"/>
          <w:sz w:val="22"/>
          <w:szCs w:val="22"/>
        </w:rPr>
      </w:pPr>
    </w:p>
    <w:p w14:paraId="217AB8EF" w14:textId="77777777" w:rsidR="002264EC" w:rsidRPr="00B83B2B" w:rsidRDefault="002264EC" w:rsidP="00C40010">
      <w:pPr>
        <w:pStyle w:val="Default"/>
        <w:rPr>
          <w:rFonts w:ascii="Arial" w:hAnsi="Arial" w:cs="Arial"/>
          <w:sz w:val="22"/>
          <w:szCs w:val="22"/>
        </w:rPr>
      </w:pPr>
    </w:p>
    <w:p w14:paraId="19B03697" w14:textId="77777777" w:rsidR="00B83B2B" w:rsidRPr="00B83B2B" w:rsidRDefault="00B83B2B" w:rsidP="002264EC">
      <w:pPr>
        <w:pStyle w:val="Default"/>
        <w:rPr>
          <w:rFonts w:ascii="Arial" w:hAnsi="Arial" w:cs="Arial"/>
          <w:b/>
          <w:bCs/>
          <w:sz w:val="22"/>
          <w:szCs w:val="22"/>
        </w:rPr>
        <w:sectPr w:rsidR="00B83B2B" w:rsidRPr="00B83B2B" w:rsidSect="00C40010">
          <w:footerReference w:type="default" r:id="rId7"/>
          <w:pgSz w:w="12240" w:h="16340"/>
          <w:pgMar w:top="2161" w:right="1178" w:bottom="657" w:left="1362" w:header="720" w:footer="720" w:gutter="0"/>
          <w:cols w:space="720"/>
          <w:noEndnote/>
        </w:sectPr>
      </w:pPr>
    </w:p>
    <w:p w14:paraId="32B613AC" w14:textId="1066AFF9" w:rsidR="002264EC" w:rsidRPr="00B83B2B" w:rsidRDefault="002264EC" w:rsidP="002264EC">
      <w:pPr>
        <w:pStyle w:val="Default"/>
        <w:rPr>
          <w:rFonts w:ascii="Arial" w:hAnsi="Arial" w:cs="Arial"/>
          <w:sz w:val="22"/>
          <w:szCs w:val="22"/>
        </w:rPr>
      </w:pPr>
      <w:r w:rsidRPr="00B83B2B">
        <w:rPr>
          <w:rFonts w:ascii="Arial" w:hAnsi="Arial" w:cs="Arial"/>
          <w:b/>
          <w:bCs/>
          <w:sz w:val="22"/>
          <w:szCs w:val="22"/>
        </w:rPr>
        <w:lastRenderedPageBreak/>
        <w:t xml:space="preserve">BYLAWS </w:t>
      </w:r>
      <w:r w:rsidRPr="00B83B2B">
        <w:rPr>
          <w:rFonts w:ascii="Arial" w:hAnsi="Arial" w:cs="Arial"/>
          <w:b/>
          <w:bCs/>
          <w:sz w:val="22"/>
          <w:szCs w:val="22"/>
        </w:rPr>
        <w:tab/>
      </w:r>
      <w:r w:rsidRPr="00B83B2B">
        <w:rPr>
          <w:rFonts w:ascii="Arial" w:hAnsi="Arial" w:cs="Arial"/>
          <w:b/>
          <w:bCs/>
          <w:sz w:val="22"/>
          <w:szCs w:val="22"/>
        </w:rPr>
        <w:tab/>
      </w:r>
      <w:r w:rsidRPr="00B83B2B">
        <w:rPr>
          <w:rFonts w:ascii="Arial" w:hAnsi="Arial" w:cs="Arial"/>
          <w:b/>
          <w:bCs/>
          <w:sz w:val="22"/>
          <w:szCs w:val="22"/>
        </w:rPr>
        <w:tab/>
      </w:r>
      <w:r w:rsidRPr="00B83B2B">
        <w:rPr>
          <w:rFonts w:ascii="Arial" w:hAnsi="Arial" w:cs="Arial"/>
          <w:b/>
          <w:bCs/>
          <w:sz w:val="22"/>
          <w:szCs w:val="22"/>
        </w:rPr>
        <w:tab/>
      </w:r>
      <w:r w:rsidRPr="00B83B2B">
        <w:rPr>
          <w:rFonts w:ascii="Arial" w:hAnsi="Arial" w:cs="Arial"/>
          <w:b/>
          <w:bCs/>
          <w:sz w:val="22"/>
          <w:szCs w:val="22"/>
        </w:rPr>
        <w:tab/>
      </w:r>
      <w:r w:rsidRPr="00B83B2B">
        <w:rPr>
          <w:rFonts w:ascii="Arial" w:hAnsi="Arial" w:cs="Arial"/>
          <w:b/>
          <w:bCs/>
          <w:sz w:val="22"/>
          <w:szCs w:val="22"/>
        </w:rPr>
        <w:tab/>
        <w:t xml:space="preserve"> </w:t>
      </w:r>
    </w:p>
    <w:p w14:paraId="0E1D7D49" w14:textId="0708E5CA" w:rsidR="002264EC" w:rsidRPr="00B83B2B" w:rsidRDefault="002264EC" w:rsidP="002264EC">
      <w:pPr>
        <w:pStyle w:val="Default"/>
        <w:rPr>
          <w:rFonts w:ascii="Arial" w:hAnsi="Arial" w:cs="Arial"/>
          <w:sz w:val="22"/>
          <w:szCs w:val="22"/>
        </w:rPr>
      </w:pPr>
      <w:r w:rsidRPr="00B83B2B">
        <w:rPr>
          <w:rFonts w:ascii="Arial" w:hAnsi="Arial" w:cs="Arial"/>
          <w:sz w:val="22"/>
          <w:szCs w:val="22"/>
        </w:rPr>
        <w:t>* General structure</w:t>
      </w:r>
      <w:r w:rsidR="00B83B2B" w:rsidRPr="00B83B2B">
        <w:rPr>
          <w:rFonts w:ascii="Arial" w:hAnsi="Arial" w:cs="Arial"/>
          <w:sz w:val="22"/>
          <w:szCs w:val="22"/>
        </w:rPr>
        <w:t xml:space="preserve"> </w:t>
      </w:r>
      <w:r w:rsidR="00B83B2B" w:rsidRPr="00B83B2B">
        <w:rPr>
          <w:rFonts w:ascii="Arial" w:hAnsi="Arial" w:cs="Arial"/>
          <w:sz w:val="22"/>
          <w:szCs w:val="22"/>
        </w:rPr>
        <w:tab/>
      </w:r>
      <w:r w:rsidR="00B83B2B" w:rsidRPr="00B83B2B">
        <w:rPr>
          <w:rFonts w:ascii="Arial" w:hAnsi="Arial" w:cs="Arial"/>
          <w:sz w:val="22"/>
          <w:szCs w:val="22"/>
        </w:rPr>
        <w:tab/>
      </w:r>
      <w:r w:rsidR="00B83B2B" w:rsidRPr="00B83B2B">
        <w:rPr>
          <w:rFonts w:ascii="Arial" w:hAnsi="Arial" w:cs="Arial"/>
          <w:sz w:val="22"/>
          <w:szCs w:val="22"/>
        </w:rPr>
        <w:tab/>
      </w:r>
      <w:r w:rsidRPr="00B83B2B">
        <w:rPr>
          <w:rFonts w:ascii="Arial" w:hAnsi="Arial" w:cs="Arial"/>
          <w:sz w:val="22"/>
          <w:szCs w:val="22"/>
        </w:rPr>
        <w:tab/>
        <w:t xml:space="preserve"> </w:t>
      </w:r>
    </w:p>
    <w:p w14:paraId="2A6ED4CF" w14:textId="77777777" w:rsidR="00E13416" w:rsidRPr="00B83B2B" w:rsidRDefault="002264EC" w:rsidP="002264EC">
      <w:pPr>
        <w:pStyle w:val="Default"/>
        <w:rPr>
          <w:rFonts w:ascii="Arial" w:hAnsi="Arial" w:cs="Arial"/>
          <w:sz w:val="22"/>
          <w:szCs w:val="22"/>
        </w:rPr>
      </w:pPr>
      <w:r w:rsidRPr="00B83B2B">
        <w:rPr>
          <w:rFonts w:ascii="Arial" w:hAnsi="Arial" w:cs="Arial"/>
          <w:sz w:val="22"/>
          <w:szCs w:val="22"/>
        </w:rPr>
        <w:t xml:space="preserve">* Require a vote by the membership to </w:t>
      </w:r>
      <w:r w:rsidRPr="00B83B2B">
        <w:rPr>
          <w:rFonts w:ascii="Arial" w:hAnsi="Arial" w:cs="Arial"/>
          <w:sz w:val="22"/>
          <w:szCs w:val="22"/>
        </w:rPr>
        <w:tab/>
        <w:t>be amended</w:t>
      </w:r>
    </w:p>
    <w:p w14:paraId="1C5C1E28" w14:textId="791CBA8C" w:rsidR="002264EC" w:rsidRPr="00B83B2B" w:rsidRDefault="00E13416" w:rsidP="002264EC">
      <w:pPr>
        <w:pStyle w:val="Default"/>
        <w:rPr>
          <w:rFonts w:ascii="Arial" w:hAnsi="Arial" w:cs="Arial"/>
          <w:sz w:val="22"/>
          <w:szCs w:val="22"/>
        </w:rPr>
      </w:pPr>
      <w:r w:rsidRPr="00B83B2B">
        <w:rPr>
          <w:rFonts w:ascii="Arial" w:hAnsi="Arial" w:cs="Arial"/>
          <w:sz w:val="22"/>
          <w:szCs w:val="22"/>
        </w:rPr>
        <w:t>*</w:t>
      </w:r>
      <w:r w:rsidR="002264EC" w:rsidRPr="00B83B2B">
        <w:rPr>
          <w:rFonts w:ascii="Arial" w:hAnsi="Arial" w:cs="Arial"/>
          <w:sz w:val="22"/>
          <w:szCs w:val="22"/>
        </w:rPr>
        <w:t xml:space="preserve"> Not part of bylaws document </w:t>
      </w:r>
    </w:p>
    <w:p w14:paraId="14FDA6B2" w14:textId="2C7A4CBF" w:rsidR="00D62D0F" w:rsidRPr="00B83B2B" w:rsidRDefault="002264EC" w:rsidP="002264EC">
      <w:pPr>
        <w:pStyle w:val="Default"/>
        <w:rPr>
          <w:rFonts w:ascii="Arial" w:hAnsi="Arial" w:cs="Arial"/>
          <w:sz w:val="22"/>
          <w:szCs w:val="22"/>
        </w:rPr>
      </w:pPr>
      <w:r w:rsidRPr="00B83B2B">
        <w:rPr>
          <w:rFonts w:ascii="Arial" w:hAnsi="Arial" w:cs="Arial"/>
          <w:sz w:val="22"/>
          <w:szCs w:val="22"/>
        </w:rPr>
        <w:t xml:space="preserve">* General and enabling </w:t>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p>
    <w:p w14:paraId="61F0BD0C" w14:textId="77777777" w:rsidR="002264EC" w:rsidRPr="00B83B2B" w:rsidRDefault="002264EC" w:rsidP="002264EC">
      <w:pPr>
        <w:pStyle w:val="Default"/>
        <w:rPr>
          <w:rFonts w:ascii="Arial" w:hAnsi="Arial" w:cs="Arial"/>
          <w:sz w:val="22"/>
          <w:szCs w:val="22"/>
        </w:rPr>
      </w:pPr>
      <w:r w:rsidRPr="00B83B2B">
        <w:rPr>
          <w:rFonts w:ascii="Arial" w:hAnsi="Arial" w:cs="Arial"/>
          <w:sz w:val="22"/>
          <w:szCs w:val="22"/>
        </w:rPr>
        <w:t xml:space="preserve"> </w:t>
      </w:r>
    </w:p>
    <w:p w14:paraId="6B917303" w14:textId="5C4075B8" w:rsidR="002264EC" w:rsidRPr="00B83B2B" w:rsidRDefault="002264EC" w:rsidP="002264EC">
      <w:pPr>
        <w:pStyle w:val="Default"/>
        <w:rPr>
          <w:rFonts w:ascii="Arial" w:hAnsi="Arial" w:cs="Arial"/>
          <w:sz w:val="22"/>
          <w:szCs w:val="22"/>
        </w:rPr>
      </w:pPr>
      <w:r w:rsidRPr="00B83B2B">
        <w:rPr>
          <w:rFonts w:ascii="Arial" w:hAnsi="Arial" w:cs="Arial"/>
          <w:sz w:val="22"/>
          <w:szCs w:val="22"/>
        </w:rPr>
        <w:t xml:space="preserve">* </w:t>
      </w:r>
      <w:r w:rsidRPr="00B83B2B">
        <w:rPr>
          <w:rFonts w:ascii="Arial" w:hAnsi="Arial" w:cs="Arial"/>
          <w:b/>
          <w:bCs/>
          <w:sz w:val="22"/>
          <w:szCs w:val="22"/>
        </w:rPr>
        <w:t>Example</w:t>
      </w:r>
      <w:r w:rsidRPr="00B83B2B">
        <w:rPr>
          <w:rFonts w:ascii="Arial" w:hAnsi="Arial" w:cs="Arial"/>
          <w:sz w:val="22"/>
          <w:szCs w:val="22"/>
        </w:rPr>
        <w:t xml:space="preserve">: Treasurer </w:t>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t xml:space="preserve"> </w:t>
      </w:r>
    </w:p>
    <w:p w14:paraId="00A7F727" w14:textId="31EB4249" w:rsidR="00E13416" w:rsidRPr="00B83B2B" w:rsidRDefault="002264EC" w:rsidP="002264EC">
      <w:pPr>
        <w:pStyle w:val="Default"/>
        <w:rPr>
          <w:rFonts w:ascii="Arial" w:hAnsi="Arial" w:cs="Arial"/>
          <w:sz w:val="22"/>
          <w:szCs w:val="22"/>
        </w:rPr>
      </w:pPr>
      <w:r w:rsidRPr="00B83B2B">
        <w:rPr>
          <w:rFonts w:ascii="Arial" w:hAnsi="Arial" w:cs="Arial"/>
          <w:sz w:val="22"/>
          <w:szCs w:val="22"/>
        </w:rPr>
        <w:t xml:space="preserve">The treasurer is the official custodian of the funds of the Section. </w:t>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p>
    <w:p w14:paraId="496A6085" w14:textId="5054CD76" w:rsidR="002264EC" w:rsidRPr="00B83B2B" w:rsidRDefault="005F08CC" w:rsidP="005F08CC">
      <w:pPr>
        <w:pStyle w:val="Default"/>
        <w:rPr>
          <w:rFonts w:ascii="Arial" w:hAnsi="Arial" w:cs="Arial"/>
          <w:sz w:val="22"/>
          <w:szCs w:val="22"/>
        </w:rPr>
      </w:pPr>
      <w:r w:rsidRPr="00B83B2B">
        <w:rPr>
          <w:rFonts w:ascii="Arial" w:hAnsi="Arial" w:cs="Arial"/>
          <w:sz w:val="22"/>
          <w:szCs w:val="22"/>
        </w:rPr>
        <w:t>The trea</w:t>
      </w:r>
      <w:r w:rsidR="00E13416" w:rsidRPr="00B83B2B">
        <w:rPr>
          <w:rFonts w:ascii="Arial" w:hAnsi="Arial" w:cs="Arial"/>
          <w:sz w:val="22"/>
          <w:szCs w:val="22"/>
        </w:rPr>
        <w:t>surer shall serve as the chair of</w:t>
      </w:r>
      <w:r w:rsidRPr="00B83B2B">
        <w:rPr>
          <w:rFonts w:ascii="Arial" w:hAnsi="Arial" w:cs="Arial"/>
          <w:sz w:val="22"/>
          <w:szCs w:val="22"/>
        </w:rPr>
        <w:t xml:space="preserve"> the finance committee.</w:t>
      </w:r>
    </w:p>
    <w:p w14:paraId="1FA6A880" w14:textId="37C0EB14" w:rsidR="002264EC" w:rsidRPr="00B83B2B" w:rsidRDefault="002264EC" w:rsidP="00E13416">
      <w:pPr>
        <w:pStyle w:val="Default"/>
        <w:rPr>
          <w:rFonts w:ascii="Arial" w:hAnsi="Arial" w:cs="Arial"/>
          <w:sz w:val="22"/>
          <w:szCs w:val="22"/>
        </w:rPr>
      </w:pP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005F08CC" w:rsidRPr="00B83B2B">
        <w:rPr>
          <w:rFonts w:ascii="Arial" w:hAnsi="Arial" w:cs="Arial"/>
          <w:sz w:val="22"/>
          <w:szCs w:val="22"/>
        </w:rPr>
        <w:tab/>
      </w:r>
      <w:r w:rsidR="005F08CC" w:rsidRPr="00B83B2B">
        <w:rPr>
          <w:rFonts w:ascii="Arial" w:hAnsi="Arial" w:cs="Arial"/>
          <w:sz w:val="22"/>
          <w:szCs w:val="22"/>
        </w:rPr>
        <w:tab/>
      </w:r>
      <w:r w:rsidR="005F08CC" w:rsidRPr="00B83B2B">
        <w:rPr>
          <w:rFonts w:ascii="Arial" w:hAnsi="Arial" w:cs="Arial"/>
          <w:sz w:val="22"/>
          <w:szCs w:val="22"/>
        </w:rPr>
        <w:tab/>
      </w:r>
      <w:r w:rsidR="005F08CC" w:rsidRPr="00B83B2B">
        <w:rPr>
          <w:rFonts w:ascii="Arial" w:hAnsi="Arial" w:cs="Arial"/>
          <w:sz w:val="22"/>
          <w:szCs w:val="22"/>
        </w:rPr>
        <w:tab/>
      </w:r>
      <w:r w:rsidRPr="00B83B2B">
        <w:rPr>
          <w:rFonts w:ascii="Arial" w:hAnsi="Arial" w:cs="Arial"/>
          <w:sz w:val="22"/>
          <w:szCs w:val="22"/>
        </w:rPr>
        <w:t xml:space="preserve"> </w:t>
      </w:r>
    </w:p>
    <w:p w14:paraId="579AFE0E" w14:textId="77777777" w:rsidR="002264EC" w:rsidRPr="00B83B2B" w:rsidRDefault="002264EC" w:rsidP="002264EC">
      <w:pPr>
        <w:pStyle w:val="Default"/>
        <w:rPr>
          <w:rFonts w:ascii="Arial" w:hAnsi="Arial" w:cs="Arial"/>
          <w:sz w:val="22"/>
          <w:szCs w:val="22"/>
        </w:rPr>
      </w:pPr>
    </w:p>
    <w:p w14:paraId="70114AD5" w14:textId="6E3EA51E" w:rsidR="002264EC" w:rsidRPr="00B83B2B" w:rsidRDefault="002264EC" w:rsidP="002264EC">
      <w:pPr>
        <w:pStyle w:val="Default"/>
        <w:rPr>
          <w:rFonts w:ascii="Arial" w:hAnsi="Arial" w:cs="Arial"/>
          <w:sz w:val="22"/>
          <w:szCs w:val="22"/>
        </w:rPr>
      </w:pPr>
      <w:r w:rsidRPr="00B83B2B">
        <w:rPr>
          <w:rFonts w:ascii="Arial" w:hAnsi="Arial" w:cs="Arial"/>
          <w:sz w:val="22"/>
          <w:szCs w:val="22"/>
        </w:rPr>
        <w:t xml:space="preserve">* </w:t>
      </w:r>
      <w:r w:rsidRPr="00B83B2B">
        <w:rPr>
          <w:rFonts w:ascii="Arial" w:hAnsi="Arial" w:cs="Arial"/>
          <w:b/>
          <w:bCs/>
          <w:sz w:val="22"/>
          <w:szCs w:val="22"/>
        </w:rPr>
        <w:t>Example</w:t>
      </w:r>
      <w:r w:rsidRPr="00B83B2B">
        <w:rPr>
          <w:rFonts w:ascii="Arial" w:hAnsi="Arial" w:cs="Arial"/>
          <w:sz w:val="22"/>
          <w:szCs w:val="22"/>
        </w:rPr>
        <w:t xml:space="preserve">: Dues </w:t>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t xml:space="preserve"> </w:t>
      </w:r>
    </w:p>
    <w:p w14:paraId="16954090" w14:textId="7C07EDE0" w:rsidR="002264EC" w:rsidRPr="00B83B2B" w:rsidRDefault="005F08CC" w:rsidP="002264EC">
      <w:pPr>
        <w:pStyle w:val="Default"/>
        <w:rPr>
          <w:rFonts w:ascii="Arial" w:hAnsi="Arial" w:cs="Arial"/>
          <w:sz w:val="22"/>
          <w:szCs w:val="22"/>
        </w:rPr>
      </w:pPr>
      <w:r w:rsidRPr="00B83B2B">
        <w:rPr>
          <w:rFonts w:ascii="Arial" w:hAnsi="Arial" w:cs="Arial"/>
          <w:sz w:val="22"/>
          <w:szCs w:val="22"/>
        </w:rPr>
        <w:t xml:space="preserve">The annual dues for NCJW </w:t>
      </w:r>
      <w:r w:rsidRPr="00B83B2B">
        <w:rPr>
          <w:rFonts w:ascii="Arial" w:hAnsi="Arial" w:cs="Arial"/>
          <w:sz w:val="22"/>
          <w:szCs w:val="22"/>
        </w:rPr>
        <w:t>___ Section</w:t>
      </w:r>
      <w:r w:rsidR="002264EC" w:rsidRPr="00B83B2B">
        <w:rPr>
          <w:rFonts w:ascii="Arial" w:hAnsi="Arial" w:cs="Arial"/>
          <w:sz w:val="22"/>
          <w:szCs w:val="22"/>
        </w:rPr>
        <w:tab/>
      </w:r>
      <w:r w:rsidRPr="00B83B2B">
        <w:rPr>
          <w:rFonts w:ascii="Arial" w:hAnsi="Arial" w:cs="Arial"/>
          <w:sz w:val="22"/>
          <w:szCs w:val="22"/>
        </w:rPr>
        <w:t>,</w:t>
      </w:r>
      <w:r w:rsidR="00E13416" w:rsidRPr="00B83B2B">
        <w:rPr>
          <w:rFonts w:ascii="Arial" w:hAnsi="Arial" w:cs="Arial"/>
          <w:sz w:val="22"/>
          <w:szCs w:val="22"/>
        </w:rPr>
        <w:t xml:space="preserve"> </w:t>
      </w:r>
      <w:r w:rsidR="002264EC" w:rsidRPr="00B83B2B">
        <w:rPr>
          <w:rFonts w:ascii="Arial" w:hAnsi="Arial" w:cs="Arial"/>
          <w:sz w:val="22"/>
          <w:szCs w:val="22"/>
        </w:rPr>
        <w:t xml:space="preserve">Inc. members shall be set by the </w:t>
      </w:r>
      <w:r w:rsidR="00E13416" w:rsidRPr="00B83B2B">
        <w:rPr>
          <w:rFonts w:ascii="Arial" w:hAnsi="Arial" w:cs="Arial"/>
          <w:sz w:val="22"/>
          <w:szCs w:val="22"/>
        </w:rPr>
        <w:t>b</w:t>
      </w:r>
      <w:r w:rsidR="002264EC" w:rsidRPr="00B83B2B">
        <w:rPr>
          <w:rFonts w:ascii="Arial" w:hAnsi="Arial" w:cs="Arial"/>
          <w:sz w:val="22"/>
          <w:szCs w:val="22"/>
        </w:rPr>
        <w:t xml:space="preserve">oard of directors of the Section. </w:t>
      </w:r>
    </w:p>
    <w:p w14:paraId="76DA9E44" w14:textId="77777777" w:rsidR="002264EC" w:rsidRPr="00B83B2B" w:rsidRDefault="002264EC" w:rsidP="002264EC">
      <w:pPr>
        <w:pStyle w:val="Default"/>
        <w:rPr>
          <w:rFonts w:ascii="Arial" w:hAnsi="Arial" w:cs="Arial"/>
          <w:sz w:val="22"/>
          <w:szCs w:val="22"/>
        </w:rPr>
      </w:pPr>
    </w:p>
    <w:p w14:paraId="3BF67B42" w14:textId="5EE4A206" w:rsidR="002264EC" w:rsidRPr="00B83B2B" w:rsidRDefault="002264EC" w:rsidP="002264EC">
      <w:pPr>
        <w:pStyle w:val="Default"/>
        <w:rPr>
          <w:rFonts w:ascii="Arial" w:hAnsi="Arial" w:cs="Arial"/>
          <w:sz w:val="22"/>
          <w:szCs w:val="22"/>
        </w:rPr>
      </w:pPr>
      <w:r w:rsidRPr="00B83B2B">
        <w:rPr>
          <w:rFonts w:ascii="Arial" w:hAnsi="Arial" w:cs="Arial"/>
          <w:sz w:val="22"/>
          <w:szCs w:val="22"/>
        </w:rPr>
        <w:t xml:space="preserve">* </w:t>
      </w:r>
      <w:r w:rsidRPr="00B83B2B">
        <w:rPr>
          <w:rFonts w:ascii="Arial" w:hAnsi="Arial" w:cs="Arial"/>
          <w:b/>
          <w:bCs/>
          <w:sz w:val="22"/>
          <w:szCs w:val="22"/>
        </w:rPr>
        <w:t>Example</w:t>
      </w:r>
      <w:r w:rsidRPr="00B83B2B">
        <w:rPr>
          <w:rFonts w:ascii="Arial" w:hAnsi="Arial" w:cs="Arial"/>
          <w:sz w:val="22"/>
          <w:szCs w:val="22"/>
        </w:rPr>
        <w:t xml:space="preserve">: Committees </w:t>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r>
      <w:r w:rsidRPr="00B83B2B">
        <w:rPr>
          <w:rFonts w:ascii="Arial" w:hAnsi="Arial" w:cs="Arial"/>
          <w:sz w:val="22"/>
          <w:szCs w:val="22"/>
        </w:rPr>
        <w:tab/>
        <w:t xml:space="preserve"> </w:t>
      </w:r>
    </w:p>
    <w:p w14:paraId="7F901BD3" w14:textId="7D047177" w:rsidR="00D62D0F" w:rsidRPr="00B83B2B" w:rsidRDefault="002264EC" w:rsidP="002264EC">
      <w:pPr>
        <w:pStyle w:val="Default"/>
        <w:rPr>
          <w:rFonts w:ascii="Arial" w:hAnsi="Arial" w:cs="Arial"/>
          <w:sz w:val="22"/>
          <w:szCs w:val="22"/>
        </w:rPr>
      </w:pPr>
      <w:r w:rsidRPr="00B83B2B">
        <w:rPr>
          <w:rFonts w:ascii="Arial" w:hAnsi="Arial" w:cs="Arial"/>
          <w:sz w:val="22"/>
          <w:szCs w:val="22"/>
        </w:rPr>
        <w:t>The board of directors shall establish</w:t>
      </w:r>
      <w:r w:rsidR="00E13416" w:rsidRPr="00B83B2B">
        <w:rPr>
          <w:rFonts w:ascii="Arial" w:hAnsi="Arial" w:cs="Arial"/>
          <w:sz w:val="22"/>
          <w:szCs w:val="22"/>
        </w:rPr>
        <w:t xml:space="preserve"> </w:t>
      </w:r>
      <w:r w:rsidRPr="00B83B2B">
        <w:rPr>
          <w:rFonts w:ascii="Arial" w:hAnsi="Arial" w:cs="Arial"/>
          <w:sz w:val="22"/>
          <w:szCs w:val="22"/>
        </w:rPr>
        <w:t>such standing committees as are</w:t>
      </w:r>
      <w:r w:rsidR="00E13416" w:rsidRPr="00B83B2B">
        <w:rPr>
          <w:rFonts w:ascii="Arial" w:hAnsi="Arial" w:cs="Arial"/>
          <w:sz w:val="22"/>
          <w:szCs w:val="22"/>
        </w:rPr>
        <w:t xml:space="preserve"> n</w:t>
      </w:r>
      <w:r w:rsidRPr="00B83B2B">
        <w:rPr>
          <w:rFonts w:ascii="Arial" w:hAnsi="Arial" w:cs="Arial"/>
          <w:sz w:val="22"/>
          <w:szCs w:val="22"/>
        </w:rPr>
        <w:t xml:space="preserve">ecessary to carry out the work of the organization. </w:t>
      </w:r>
      <w:r w:rsidR="00D62D0F" w:rsidRPr="00B83B2B">
        <w:rPr>
          <w:rFonts w:ascii="Arial" w:hAnsi="Arial" w:cs="Arial"/>
          <w:sz w:val="22"/>
          <w:szCs w:val="22"/>
        </w:rPr>
        <w:tab/>
      </w:r>
      <w:r w:rsidR="00D62D0F" w:rsidRPr="00B83B2B">
        <w:rPr>
          <w:rFonts w:ascii="Arial" w:hAnsi="Arial" w:cs="Arial"/>
          <w:sz w:val="22"/>
          <w:szCs w:val="22"/>
        </w:rPr>
        <w:tab/>
      </w:r>
      <w:r w:rsidR="00D62D0F" w:rsidRPr="00B83B2B">
        <w:rPr>
          <w:rFonts w:ascii="Arial" w:hAnsi="Arial" w:cs="Arial"/>
          <w:sz w:val="22"/>
          <w:szCs w:val="22"/>
        </w:rPr>
        <w:tab/>
      </w:r>
    </w:p>
    <w:p w14:paraId="0EF5626C" w14:textId="541B9460" w:rsidR="00D62D0F" w:rsidRPr="00B83B2B" w:rsidRDefault="005F08CC" w:rsidP="005F08CC">
      <w:pPr>
        <w:pStyle w:val="Default"/>
        <w:rPr>
          <w:rFonts w:ascii="Arial" w:hAnsi="Arial" w:cs="Arial"/>
          <w:sz w:val="22"/>
          <w:szCs w:val="22"/>
        </w:rPr>
      </w:pPr>
      <w:r w:rsidRPr="00B83B2B">
        <w:rPr>
          <w:rFonts w:ascii="Arial" w:hAnsi="Arial" w:cs="Arial"/>
          <w:b/>
          <w:bCs/>
          <w:sz w:val="22"/>
          <w:szCs w:val="22"/>
        </w:rPr>
        <w:t>POLICIES and PROCEDURES</w:t>
      </w:r>
    </w:p>
    <w:p w14:paraId="76CD7B6F" w14:textId="77777777" w:rsidR="00D62D0F" w:rsidRPr="00B83B2B" w:rsidRDefault="00D62D0F" w:rsidP="002264EC">
      <w:pPr>
        <w:pStyle w:val="Default"/>
        <w:rPr>
          <w:rFonts w:ascii="Arial" w:hAnsi="Arial" w:cs="Arial"/>
          <w:sz w:val="22"/>
          <w:szCs w:val="22"/>
        </w:rPr>
      </w:pPr>
    </w:p>
    <w:p w14:paraId="30F2A094" w14:textId="77777777" w:rsidR="005F08CC" w:rsidRPr="00B83B2B" w:rsidRDefault="005F08CC" w:rsidP="005F08CC">
      <w:pPr>
        <w:pStyle w:val="Default"/>
        <w:rPr>
          <w:rFonts w:ascii="Arial" w:hAnsi="Arial" w:cs="Arial"/>
          <w:sz w:val="22"/>
          <w:szCs w:val="22"/>
        </w:rPr>
      </w:pPr>
      <w:r w:rsidRPr="00B83B2B">
        <w:rPr>
          <w:rFonts w:ascii="Arial" w:hAnsi="Arial" w:cs="Arial"/>
          <w:sz w:val="22"/>
          <w:szCs w:val="22"/>
        </w:rPr>
        <w:t xml:space="preserve">* Specific operations </w:t>
      </w:r>
    </w:p>
    <w:p w14:paraId="440545FD" w14:textId="43E8AAAB" w:rsidR="00D62D0F" w:rsidRPr="00B83B2B" w:rsidRDefault="005F08CC" w:rsidP="005F08CC">
      <w:pPr>
        <w:pStyle w:val="Default"/>
        <w:rPr>
          <w:rFonts w:ascii="Arial" w:hAnsi="Arial" w:cs="Arial"/>
          <w:sz w:val="22"/>
          <w:szCs w:val="22"/>
        </w:rPr>
      </w:pPr>
      <w:r w:rsidRPr="00B83B2B">
        <w:rPr>
          <w:rFonts w:ascii="Arial" w:hAnsi="Arial" w:cs="Arial"/>
          <w:sz w:val="22"/>
          <w:szCs w:val="22"/>
        </w:rPr>
        <w:t>* Require a vote by the board/ governing body to</w:t>
      </w:r>
      <w:r w:rsidRPr="00B83B2B">
        <w:rPr>
          <w:rFonts w:ascii="Arial" w:hAnsi="Arial" w:cs="Arial"/>
          <w:sz w:val="22"/>
          <w:szCs w:val="22"/>
        </w:rPr>
        <w:t xml:space="preserve"> </w:t>
      </w:r>
      <w:r w:rsidRPr="00B83B2B">
        <w:rPr>
          <w:rFonts w:ascii="Arial" w:hAnsi="Arial" w:cs="Arial"/>
          <w:sz w:val="22"/>
          <w:szCs w:val="22"/>
        </w:rPr>
        <w:t>be amended</w:t>
      </w:r>
    </w:p>
    <w:p w14:paraId="4FE8451A" w14:textId="2DF0F606" w:rsidR="005F08CC" w:rsidRPr="00B83B2B" w:rsidRDefault="005F08CC" w:rsidP="005F08CC">
      <w:pPr>
        <w:pStyle w:val="Default"/>
        <w:rPr>
          <w:rFonts w:ascii="Arial" w:hAnsi="Arial" w:cs="Arial"/>
          <w:sz w:val="22"/>
          <w:szCs w:val="22"/>
        </w:rPr>
      </w:pPr>
      <w:r w:rsidRPr="00B83B2B">
        <w:rPr>
          <w:rFonts w:ascii="Arial" w:hAnsi="Arial" w:cs="Arial"/>
          <w:sz w:val="22"/>
          <w:szCs w:val="22"/>
        </w:rPr>
        <w:t>*</w:t>
      </w:r>
      <w:r w:rsidR="00B83B2B" w:rsidRPr="00B83B2B">
        <w:rPr>
          <w:rFonts w:ascii="Arial" w:hAnsi="Arial" w:cs="Arial"/>
          <w:sz w:val="22"/>
          <w:szCs w:val="22"/>
        </w:rPr>
        <w:t xml:space="preserve"> </w:t>
      </w:r>
      <w:r w:rsidRPr="00B83B2B">
        <w:rPr>
          <w:rFonts w:ascii="Arial" w:hAnsi="Arial" w:cs="Arial"/>
          <w:sz w:val="22"/>
          <w:szCs w:val="22"/>
        </w:rPr>
        <w:t>Not part of policies document</w:t>
      </w:r>
    </w:p>
    <w:p w14:paraId="6ADF10F4" w14:textId="77777777" w:rsidR="00E13416" w:rsidRPr="00B83B2B" w:rsidRDefault="00E13416" w:rsidP="00E13416">
      <w:pPr>
        <w:pStyle w:val="Default"/>
        <w:rPr>
          <w:rFonts w:ascii="Arial" w:hAnsi="Arial" w:cs="Arial"/>
          <w:sz w:val="22"/>
          <w:szCs w:val="22"/>
        </w:rPr>
      </w:pPr>
      <w:r w:rsidRPr="00B83B2B">
        <w:rPr>
          <w:rFonts w:ascii="Arial" w:hAnsi="Arial" w:cs="Arial"/>
          <w:sz w:val="22"/>
          <w:szCs w:val="22"/>
        </w:rPr>
        <w:t>* Specific and definite</w:t>
      </w:r>
    </w:p>
    <w:p w14:paraId="195ACDB5" w14:textId="77777777" w:rsidR="00D62D0F" w:rsidRPr="00B83B2B" w:rsidRDefault="00D62D0F" w:rsidP="002264EC">
      <w:pPr>
        <w:pStyle w:val="Default"/>
        <w:rPr>
          <w:rFonts w:ascii="Arial" w:hAnsi="Arial" w:cs="Arial"/>
          <w:sz w:val="22"/>
          <w:szCs w:val="22"/>
        </w:rPr>
      </w:pPr>
    </w:p>
    <w:p w14:paraId="4B926794" w14:textId="77777777" w:rsidR="00D62D0F" w:rsidRPr="00B83B2B" w:rsidRDefault="00D62D0F" w:rsidP="002264EC">
      <w:pPr>
        <w:pStyle w:val="Default"/>
        <w:rPr>
          <w:rFonts w:ascii="Arial" w:hAnsi="Arial" w:cs="Arial"/>
          <w:sz w:val="22"/>
          <w:szCs w:val="22"/>
        </w:rPr>
      </w:pPr>
    </w:p>
    <w:p w14:paraId="4A9C75E7" w14:textId="2FF0FA0C" w:rsidR="00D62D0F" w:rsidRPr="00B83B2B" w:rsidRDefault="00E13416" w:rsidP="00E13416">
      <w:pPr>
        <w:pStyle w:val="Default"/>
        <w:rPr>
          <w:rFonts w:ascii="Arial" w:hAnsi="Arial" w:cs="Arial"/>
          <w:sz w:val="22"/>
          <w:szCs w:val="22"/>
        </w:rPr>
      </w:pPr>
      <w:r w:rsidRPr="00B83B2B">
        <w:rPr>
          <w:rFonts w:ascii="Arial" w:hAnsi="Arial" w:cs="Arial"/>
          <w:sz w:val="22"/>
          <w:szCs w:val="22"/>
        </w:rPr>
        <w:t xml:space="preserve">* </w:t>
      </w:r>
      <w:r w:rsidRPr="00B83B2B">
        <w:rPr>
          <w:rFonts w:ascii="Arial" w:hAnsi="Arial" w:cs="Arial"/>
          <w:b/>
          <w:bCs/>
          <w:sz w:val="22"/>
          <w:szCs w:val="22"/>
        </w:rPr>
        <w:t>Example</w:t>
      </w:r>
      <w:r w:rsidRPr="00B83B2B">
        <w:rPr>
          <w:rFonts w:ascii="Arial" w:hAnsi="Arial" w:cs="Arial"/>
          <w:sz w:val="22"/>
          <w:szCs w:val="22"/>
        </w:rPr>
        <w:t>: Treasurer</w:t>
      </w:r>
    </w:p>
    <w:p w14:paraId="6E0F160A" w14:textId="53CD7DFC" w:rsidR="00E13416" w:rsidRPr="00B83B2B" w:rsidRDefault="00E13416" w:rsidP="00E13416">
      <w:pPr>
        <w:pStyle w:val="Default"/>
        <w:rPr>
          <w:rFonts w:ascii="Arial" w:hAnsi="Arial" w:cs="Arial"/>
          <w:sz w:val="22"/>
          <w:szCs w:val="22"/>
        </w:rPr>
      </w:pPr>
      <w:r w:rsidRPr="00B83B2B">
        <w:rPr>
          <w:rFonts w:ascii="Arial" w:hAnsi="Arial" w:cs="Arial"/>
          <w:sz w:val="22"/>
          <w:szCs w:val="22"/>
        </w:rPr>
        <w:t>The treasurer shall cause the books to be audited, present the annual financial</w:t>
      </w:r>
      <w:r w:rsidRPr="00B83B2B">
        <w:rPr>
          <w:rFonts w:ascii="Arial" w:hAnsi="Arial" w:cs="Arial"/>
          <w:sz w:val="22"/>
          <w:szCs w:val="22"/>
        </w:rPr>
        <w:t xml:space="preserve"> </w:t>
      </w:r>
      <w:r w:rsidRPr="00B83B2B">
        <w:rPr>
          <w:rFonts w:ascii="Arial" w:hAnsi="Arial" w:cs="Arial"/>
          <w:sz w:val="22"/>
          <w:szCs w:val="22"/>
        </w:rPr>
        <w:t>audit to the board and recommend policy changes</w:t>
      </w:r>
      <w:r w:rsidRPr="00B83B2B">
        <w:rPr>
          <w:rFonts w:ascii="Arial" w:hAnsi="Arial" w:cs="Arial"/>
          <w:sz w:val="22"/>
          <w:szCs w:val="22"/>
        </w:rPr>
        <w:t xml:space="preserve"> </w:t>
      </w:r>
      <w:r w:rsidRPr="00B83B2B">
        <w:rPr>
          <w:rFonts w:ascii="Arial" w:hAnsi="Arial" w:cs="Arial"/>
          <w:sz w:val="22"/>
          <w:szCs w:val="22"/>
        </w:rPr>
        <w:t xml:space="preserve">pursuant to the audit results. </w:t>
      </w:r>
    </w:p>
    <w:p w14:paraId="6F63F04A" w14:textId="74515F77" w:rsidR="00D62D0F" w:rsidRPr="00B83B2B" w:rsidRDefault="00D62D0F" w:rsidP="002264EC">
      <w:pPr>
        <w:pStyle w:val="Default"/>
        <w:rPr>
          <w:rFonts w:ascii="Arial" w:hAnsi="Arial" w:cs="Arial"/>
          <w:sz w:val="22"/>
          <w:szCs w:val="22"/>
        </w:rPr>
      </w:pPr>
    </w:p>
    <w:p w14:paraId="4FE3F94E" w14:textId="65D783D4" w:rsidR="00E13416" w:rsidRPr="00B83B2B" w:rsidRDefault="00E13416" w:rsidP="00E13416">
      <w:pPr>
        <w:pStyle w:val="Default"/>
        <w:rPr>
          <w:rFonts w:ascii="Arial" w:hAnsi="Arial" w:cs="Arial"/>
          <w:sz w:val="22"/>
          <w:szCs w:val="22"/>
        </w:rPr>
      </w:pPr>
      <w:r w:rsidRPr="00B83B2B">
        <w:rPr>
          <w:rFonts w:ascii="Arial" w:hAnsi="Arial" w:cs="Arial"/>
          <w:sz w:val="22"/>
          <w:szCs w:val="22"/>
        </w:rPr>
        <w:t>The treasurer shall ensure board involvement</w:t>
      </w:r>
      <w:r w:rsidRPr="00B83B2B">
        <w:rPr>
          <w:rFonts w:ascii="Arial" w:hAnsi="Arial" w:cs="Arial"/>
          <w:sz w:val="22"/>
          <w:szCs w:val="22"/>
        </w:rPr>
        <w:t xml:space="preserve"> </w:t>
      </w:r>
      <w:r w:rsidRPr="00B83B2B">
        <w:rPr>
          <w:rFonts w:ascii="Arial" w:hAnsi="Arial" w:cs="Arial"/>
          <w:sz w:val="22"/>
          <w:szCs w:val="22"/>
        </w:rPr>
        <w:t xml:space="preserve">in the setting of financial policies and procedures. </w:t>
      </w:r>
    </w:p>
    <w:p w14:paraId="68062AC3" w14:textId="77777777" w:rsidR="00D62D0F" w:rsidRPr="00B83B2B" w:rsidRDefault="00D62D0F" w:rsidP="002264EC">
      <w:pPr>
        <w:pStyle w:val="Default"/>
        <w:rPr>
          <w:rFonts w:ascii="Arial" w:hAnsi="Arial" w:cs="Arial"/>
          <w:sz w:val="22"/>
          <w:szCs w:val="22"/>
        </w:rPr>
      </w:pPr>
    </w:p>
    <w:p w14:paraId="4FA359A0" w14:textId="70C843E6" w:rsidR="00D62D0F" w:rsidRPr="00B83B2B" w:rsidRDefault="00E13416" w:rsidP="00E13416">
      <w:pPr>
        <w:pStyle w:val="Default"/>
        <w:rPr>
          <w:rFonts w:ascii="Arial" w:hAnsi="Arial" w:cs="Arial"/>
          <w:sz w:val="22"/>
          <w:szCs w:val="22"/>
        </w:rPr>
      </w:pPr>
      <w:r w:rsidRPr="00B83B2B">
        <w:rPr>
          <w:rFonts w:ascii="Arial" w:hAnsi="Arial" w:cs="Arial"/>
          <w:sz w:val="22"/>
          <w:szCs w:val="22"/>
        </w:rPr>
        <w:t xml:space="preserve">* </w:t>
      </w:r>
      <w:r w:rsidRPr="00B83B2B">
        <w:rPr>
          <w:rFonts w:ascii="Arial" w:hAnsi="Arial" w:cs="Arial"/>
          <w:b/>
          <w:bCs/>
          <w:sz w:val="22"/>
          <w:szCs w:val="22"/>
        </w:rPr>
        <w:t>Example</w:t>
      </w:r>
      <w:r w:rsidRPr="00B83B2B">
        <w:rPr>
          <w:rFonts w:ascii="Arial" w:hAnsi="Arial" w:cs="Arial"/>
          <w:sz w:val="22"/>
          <w:szCs w:val="22"/>
        </w:rPr>
        <w:t>: Dues</w:t>
      </w:r>
    </w:p>
    <w:p w14:paraId="48B22059" w14:textId="0DA42356" w:rsidR="00D62D0F" w:rsidRPr="00B83B2B" w:rsidRDefault="00E13416" w:rsidP="00E13416">
      <w:pPr>
        <w:pStyle w:val="Default"/>
        <w:rPr>
          <w:rFonts w:ascii="Arial" w:hAnsi="Arial" w:cs="Arial"/>
          <w:sz w:val="22"/>
          <w:szCs w:val="22"/>
        </w:rPr>
      </w:pPr>
      <w:r w:rsidRPr="00B83B2B">
        <w:rPr>
          <w:rFonts w:ascii="Arial" w:hAnsi="Arial" w:cs="Arial"/>
          <w:sz w:val="22"/>
          <w:szCs w:val="22"/>
        </w:rPr>
        <w:t>The annual dues for NCJW __</w:t>
      </w:r>
      <w:r w:rsidRPr="00B83B2B">
        <w:rPr>
          <w:rFonts w:ascii="Arial" w:hAnsi="Arial" w:cs="Arial"/>
          <w:sz w:val="22"/>
          <w:szCs w:val="22"/>
        </w:rPr>
        <w:t xml:space="preserve"> </w:t>
      </w:r>
      <w:r w:rsidRPr="00B83B2B">
        <w:rPr>
          <w:rFonts w:ascii="Arial" w:hAnsi="Arial" w:cs="Arial"/>
          <w:sz w:val="22"/>
          <w:szCs w:val="22"/>
        </w:rPr>
        <w:t>Section, Inc. members shall be $36.</w:t>
      </w:r>
    </w:p>
    <w:p w14:paraId="748FCC46" w14:textId="6CEC5BF4" w:rsidR="00D62D0F" w:rsidRPr="00B83B2B" w:rsidRDefault="00D62D0F" w:rsidP="002264EC">
      <w:pPr>
        <w:pStyle w:val="Default"/>
        <w:rPr>
          <w:rFonts w:ascii="Arial" w:hAnsi="Arial" w:cs="Arial"/>
          <w:sz w:val="22"/>
          <w:szCs w:val="22"/>
        </w:rPr>
      </w:pPr>
    </w:p>
    <w:p w14:paraId="429084F2" w14:textId="0428B093" w:rsidR="00E13416" w:rsidRPr="00B83B2B" w:rsidRDefault="00E13416" w:rsidP="00E13416">
      <w:pPr>
        <w:pStyle w:val="Default"/>
        <w:rPr>
          <w:rFonts w:ascii="Arial" w:hAnsi="Arial" w:cs="Arial"/>
          <w:sz w:val="22"/>
          <w:szCs w:val="22"/>
        </w:rPr>
      </w:pPr>
      <w:r w:rsidRPr="00B83B2B">
        <w:rPr>
          <w:rFonts w:ascii="Arial" w:hAnsi="Arial" w:cs="Arial"/>
          <w:sz w:val="22"/>
          <w:szCs w:val="22"/>
        </w:rPr>
        <w:t xml:space="preserve">* </w:t>
      </w:r>
      <w:r w:rsidRPr="00B83B2B">
        <w:rPr>
          <w:rFonts w:ascii="Arial" w:hAnsi="Arial" w:cs="Arial"/>
          <w:b/>
          <w:bCs/>
          <w:sz w:val="22"/>
          <w:szCs w:val="22"/>
        </w:rPr>
        <w:t>Example</w:t>
      </w:r>
      <w:r w:rsidRPr="00B83B2B">
        <w:rPr>
          <w:rFonts w:ascii="Arial" w:hAnsi="Arial" w:cs="Arial"/>
          <w:sz w:val="22"/>
          <w:szCs w:val="22"/>
        </w:rPr>
        <w:t>: Committees</w:t>
      </w:r>
    </w:p>
    <w:p w14:paraId="49BAACAB" w14:textId="77777777" w:rsidR="00E13416" w:rsidRPr="00B83B2B" w:rsidRDefault="00E13416" w:rsidP="00E13416">
      <w:pPr>
        <w:pStyle w:val="Default"/>
        <w:rPr>
          <w:rFonts w:ascii="Arial" w:hAnsi="Arial" w:cs="Arial"/>
          <w:sz w:val="22"/>
          <w:szCs w:val="22"/>
        </w:rPr>
      </w:pPr>
      <w:r w:rsidRPr="00B83B2B">
        <w:rPr>
          <w:rFonts w:ascii="Arial" w:hAnsi="Arial" w:cs="Arial"/>
          <w:sz w:val="22"/>
          <w:szCs w:val="22"/>
        </w:rPr>
        <w:t>The standing committees of the NCJW ___ Section, Inc</w:t>
      </w:r>
      <w:r w:rsidRPr="00B83B2B">
        <w:rPr>
          <w:rFonts w:ascii="Arial" w:hAnsi="Arial" w:cs="Arial"/>
          <w:i/>
          <w:iCs/>
          <w:sz w:val="22"/>
          <w:szCs w:val="22"/>
        </w:rPr>
        <w:t xml:space="preserve">. </w:t>
      </w:r>
      <w:r w:rsidRPr="00B83B2B">
        <w:rPr>
          <w:rFonts w:ascii="Arial" w:hAnsi="Arial" w:cs="Arial"/>
          <w:sz w:val="22"/>
          <w:szCs w:val="22"/>
        </w:rPr>
        <w:t xml:space="preserve">shall be </w:t>
      </w:r>
    </w:p>
    <w:p w14:paraId="61AF49D9" w14:textId="38D4DCBD" w:rsidR="00E13416" w:rsidRPr="00B83B2B" w:rsidRDefault="00E13416" w:rsidP="00E13416">
      <w:pPr>
        <w:pStyle w:val="Default"/>
        <w:rPr>
          <w:rFonts w:ascii="Arial" w:hAnsi="Arial" w:cs="Arial"/>
          <w:sz w:val="22"/>
          <w:szCs w:val="22"/>
        </w:rPr>
      </w:pPr>
      <w:r w:rsidRPr="00B83B2B">
        <w:rPr>
          <w:rFonts w:ascii="Arial" w:hAnsi="Arial" w:cs="Arial"/>
          <w:sz w:val="22"/>
          <w:szCs w:val="22"/>
        </w:rPr>
        <w:t>A) name and describe</w:t>
      </w:r>
    </w:p>
    <w:p w14:paraId="4B9C8061" w14:textId="4F52D821" w:rsidR="00D62D0F" w:rsidRPr="00B83B2B" w:rsidRDefault="00E13416" w:rsidP="002264EC">
      <w:pPr>
        <w:pStyle w:val="Default"/>
        <w:rPr>
          <w:rFonts w:ascii="Arial" w:hAnsi="Arial" w:cs="Arial"/>
          <w:sz w:val="22"/>
          <w:szCs w:val="22"/>
        </w:rPr>
      </w:pPr>
      <w:r w:rsidRPr="00B83B2B">
        <w:rPr>
          <w:rFonts w:ascii="Arial" w:hAnsi="Arial" w:cs="Arial"/>
          <w:sz w:val="22"/>
          <w:szCs w:val="22"/>
        </w:rPr>
        <w:t>B) name and describe,</w:t>
      </w:r>
    </w:p>
    <w:p w14:paraId="44C19FFB" w14:textId="2CBC5CAD" w:rsidR="00B83B2B" w:rsidRPr="00B83B2B" w:rsidRDefault="00B83B2B" w:rsidP="002264EC">
      <w:pPr>
        <w:pStyle w:val="Default"/>
        <w:rPr>
          <w:rFonts w:ascii="Arial" w:hAnsi="Arial" w:cs="Arial"/>
          <w:sz w:val="22"/>
          <w:szCs w:val="22"/>
        </w:rPr>
      </w:pPr>
    </w:p>
    <w:p w14:paraId="513C153D" w14:textId="0907AE70" w:rsidR="00B83B2B" w:rsidRPr="00B83B2B" w:rsidRDefault="00B83B2B" w:rsidP="002264EC">
      <w:pPr>
        <w:pStyle w:val="Default"/>
        <w:rPr>
          <w:rFonts w:ascii="Arial" w:hAnsi="Arial" w:cs="Arial"/>
          <w:sz w:val="22"/>
          <w:szCs w:val="22"/>
        </w:rPr>
      </w:pPr>
    </w:p>
    <w:p w14:paraId="06BBBA09" w14:textId="6ADC9959" w:rsidR="00B83B2B" w:rsidRPr="00B83B2B" w:rsidRDefault="00B83B2B" w:rsidP="002264EC">
      <w:pPr>
        <w:pStyle w:val="Default"/>
        <w:rPr>
          <w:rFonts w:ascii="Arial" w:hAnsi="Arial" w:cs="Arial"/>
          <w:sz w:val="22"/>
          <w:szCs w:val="22"/>
        </w:rPr>
      </w:pPr>
    </w:p>
    <w:p w14:paraId="2BF3E05F" w14:textId="77777777" w:rsidR="00B83B2B" w:rsidRPr="00B83B2B" w:rsidRDefault="00B83B2B" w:rsidP="002264EC">
      <w:pPr>
        <w:pStyle w:val="Default"/>
        <w:rPr>
          <w:rFonts w:ascii="Arial" w:hAnsi="Arial" w:cs="Arial"/>
          <w:sz w:val="22"/>
          <w:szCs w:val="22"/>
        </w:rPr>
        <w:sectPr w:rsidR="00B83B2B" w:rsidRPr="00B83B2B" w:rsidSect="00B83B2B">
          <w:type w:val="continuous"/>
          <w:pgSz w:w="12240" w:h="16340"/>
          <w:pgMar w:top="2161" w:right="1178" w:bottom="657" w:left="1362" w:header="720" w:footer="720" w:gutter="0"/>
          <w:cols w:num="2" w:space="720"/>
          <w:noEndnote/>
        </w:sectPr>
      </w:pPr>
    </w:p>
    <w:p w14:paraId="4DF5F941" w14:textId="182B0092" w:rsidR="00D62D0F" w:rsidRPr="00B83B2B" w:rsidRDefault="00D62D0F" w:rsidP="002264EC">
      <w:pPr>
        <w:pStyle w:val="Default"/>
        <w:rPr>
          <w:rFonts w:ascii="Arial" w:hAnsi="Arial" w:cs="Arial"/>
          <w:sz w:val="22"/>
          <w:szCs w:val="22"/>
        </w:rPr>
      </w:pPr>
    </w:p>
    <w:p w14:paraId="706821A8" w14:textId="77777777" w:rsidR="00D62D0F" w:rsidRPr="00B83B2B" w:rsidRDefault="00D62D0F" w:rsidP="002264EC">
      <w:pPr>
        <w:pStyle w:val="Default"/>
        <w:rPr>
          <w:rFonts w:ascii="Arial" w:hAnsi="Arial" w:cs="Arial"/>
          <w:sz w:val="22"/>
          <w:szCs w:val="22"/>
        </w:rPr>
      </w:pPr>
    </w:p>
    <w:p w14:paraId="65E00B36" w14:textId="77777777" w:rsidR="00D62D0F" w:rsidRPr="00B83B2B" w:rsidRDefault="00D62D0F" w:rsidP="002264EC">
      <w:pPr>
        <w:pStyle w:val="Default"/>
        <w:rPr>
          <w:rFonts w:ascii="Arial" w:hAnsi="Arial" w:cs="Arial"/>
          <w:sz w:val="22"/>
          <w:szCs w:val="22"/>
        </w:rPr>
      </w:pPr>
    </w:p>
    <w:p w14:paraId="5F1B0715" w14:textId="77777777" w:rsidR="00D62D0F" w:rsidRPr="00B83B2B" w:rsidRDefault="00D62D0F" w:rsidP="002264EC">
      <w:pPr>
        <w:pStyle w:val="Default"/>
        <w:rPr>
          <w:rFonts w:ascii="Arial" w:hAnsi="Arial" w:cs="Arial"/>
          <w:sz w:val="22"/>
          <w:szCs w:val="22"/>
        </w:rPr>
      </w:pPr>
    </w:p>
    <w:p w14:paraId="2AEBA31F" w14:textId="77777777" w:rsidR="00D62D0F" w:rsidRPr="00B83B2B" w:rsidRDefault="00D62D0F" w:rsidP="002264EC">
      <w:pPr>
        <w:pStyle w:val="Default"/>
        <w:rPr>
          <w:rFonts w:ascii="Arial" w:hAnsi="Arial" w:cs="Arial"/>
          <w:sz w:val="22"/>
          <w:szCs w:val="22"/>
        </w:rPr>
      </w:pPr>
    </w:p>
    <w:p w14:paraId="2CDDA4B8" w14:textId="77777777" w:rsidR="00D62D0F" w:rsidRPr="00B83B2B" w:rsidRDefault="00D62D0F" w:rsidP="002264EC">
      <w:pPr>
        <w:pStyle w:val="Default"/>
        <w:rPr>
          <w:rFonts w:ascii="Arial" w:hAnsi="Arial" w:cs="Arial"/>
          <w:sz w:val="22"/>
          <w:szCs w:val="22"/>
        </w:rPr>
      </w:pPr>
    </w:p>
    <w:p w14:paraId="4E04F31F" w14:textId="77777777" w:rsidR="00D62D0F" w:rsidRPr="00B83B2B" w:rsidRDefault="00D62D0F" w:rsidP="002264EC">
      <w:pPr>
        <w:pStyle w:val="Default"/>
        <w:rPr>
          <w:rFonts w:ascii="Arial" w:hAnsi="Arial" w:cs="Arial"/>
          <w:sz w:val="22"/>
          <w:szCs w:val="22"/>
        </w:rPr>
      </w:pPr>
    </w:p>
    <w:p w14:paraId="267DBE7A" w14:textId="77777777" w:rsidR="00B83B2B" w:rsidRPr="00B83B2B" w:rsidRDefault="00B83B2B">
      <w:pPr>
        <w:rPr>
          <w:rFonts w:ascii="Arial" w:hAnsi="Arial" w:cs="Arial"/>
          <w:b/>
          <w:bCs/>
          <w:color w:val="000000"/>
          <w:sz w:val="28"/>
          <w:szCs w:val="28"/>
        </w:rPr>
      </w:pPr>
      <w:r w:rsidRPr="00B83B2B">
        <w:rPr>
          <w:rFonts w:ascii="Arial" w:hAnsi="Arial" w:cs="Arial"/>
          <w:b/>
          <w:bCs/>
          <w:color w:val="000000"/>
          <w:sz w:val="28"/>
          <w:szCs w:val="28"/>
        </w:rPr>
        <w:br w:type="page"/>
      </w:r>
    </w:p>
    <w:p w14:paraId="2EEFC2A8" w14:textId="45F36BDC" w:rsidR="00D62D0F" w:rsidRPr="00B83B2B" w:rsidRDefault="00D62D0F" w:rsidP="00D62D0F">
      <w:pPr>
        <w:widowControl w:val="0"/>
        <w:autoSpaceDE w:val="0"/>
        <w:autoSpaceDN w:val="0"/>
        <w:adjustRightInd w:val="0"/>
        <w:jc w:val="center"/>
        <w:rPr>
          <w:rFonts w:ascii="Arial" w:hAnsi="Arial" w:cs="Arial"/>
          <w:color w:val="000000"/>
          <w:sz w:val="28"/>
          <w:szCs w:val="28"/>
        </w:rPr>
      </w:pPr>
      <w:r w:rsidRPr="00B83B2B">
        <w:rPr>
          <w:rFonts w:ascii="Arial" w:hAnsi="Arial" w:cs="Arial"/>
          <w:b/>
          <w:bCs/>
          <w:color w:val="000000"/>
          <w:sz w:val="28"/>
          <w:szCs w:val="28"/>
        </w:rPr>
        <w:lastRenderedPageBreak/>
        <w:t>NATIONAL COUNCIL OF JEWISH WOMEN</w:t>
      </w:r>
    </w:p>
    <w:p w14:paraId="3F0B6B11" w14:textId="77777777" w:rsidR="00D62D0F" w:rsidRPr="00B83B2B" w:rsidRDefault="00D62D0F" w:rsidP="00D62D0F">
      <w:pPr>
        <w:widowControl w:val="0"/>
        <w:autoSpaceDE w:val="0"/>
        <w:autoSpaceDN w:val="0"/>
        <w:adjustRightInd w:val="0"/>
        <w:jc w:val="center"/>
        <w:rPr>
          <w:rFonts w:ascii="Arial" w:hAnsi="Arial" w:cs="Arial"/>
          <w:color w:val="000000"/>
          <w:sz w:val="28"/>
          <w:szCs w:val="28"/>
        </w:rPr>
      </w:pPr>
      <w:r w:rsidRPr="00B83B2B">
        <w:rPr>
          <w:rFonts w:ascii="Arial" w:hAnsi="Arial" w:cs="Arial"/>
          <w:b/>
          <w:bCs/>
          <w:color w:val="000000"/>
          <w:sz w:val="28"/>
          <w:szCs w:val="28"/>
        </w:rPr>
        <w:t>__________ SECTION, INC.</w:t>
      </w:r>
    </w:p>
    <w:p w14:paraId="34174252" w14:textId="77777777" w:rsidR="00D62D0F" w:rsidRPr="00B83B2B" w:rsidRDefault="00D62D0F" w:rsidP="00D62D0F">
      <w:pPr>
        <w:widowControl w:val="0"/>
        <w:autoSpaceDE w:val="0"/>
        <w:autoSpaceDN w:val="0"/>
        <w:adjustRightInd w:val="0"/>
        <w:jc w:val="center"/>
        <w:rPr>
          <w:rFonts w:ascii="Arial" w:hAnsi="Arial" w:cs="Arial"/>
          <w:b/>
          <w:bCs/>
          <w:color w:val="000000"/>
          <w:sz w:val="22"/>
          <w:szCs w:val="22"/>
        </w:rPr>
      </w:pPr>
      <w:r w:rsidRPr="00B83B2B">
        <w:rPr>
          <w:rFonts w:ascii="Arial" w:hAnsi="Arial" w:cs="Arial"/>
          <w:b/>
          <w:bCs/>
          <w:color w:val="000000"/>
          <w:sz w:val="22"/>
          <w:szCs w:val="22"/>
        </w:rPr>
        <w:t>POLICIES AND PROCEDURES</w:t>
      </w:r>
    </w:p>
    <w:p w14:paraId="7B5800C7" w14:textId="77777777" w:rsidR="00D62D0F" w:rsidRPr="00B83B2B" w:rsidRDefault="00D62D0F" w:rsidP="00D62D0F">
      <w:pPr>
        <w:widowControl w:val="0"/>
        <w:autoSpaceDE w:val="0"/>
        <w:autoSpaceDN w:val="0"/>
        <w:adjustRightInd w:val="0"/>
        <w:jc w:val="center"/>
        <w:rPr>
          <w:rFonts w:ascii="Arial" w:hAnsi="Arial" w:cs="Arial"/>
          <w:b/>
          <w:bCs/>
          <w:color w:val="000000"/>
          <w:sz w:val="22"/>
          <w:szCs w:val="22"/>
        </w:rPr>
      </w:pPr>
    </w:p>
    <w:p w14:paraId="7A22CCF3" w14:textId="77777777" w:rsidR="00D62D0F" w:rsidRPr="00B83B2B" w:rsidRDefault="00D62D0F" w:rsidP="00D62D0F">
      <w:pPr>
        <w:widowControl w:val="0"/>
        <w:autoSpaceDE w:val="0"/>
        <w:autoSpaceDN w:val="0"/>
        <w:adjustRightInd w:val="0"/>
        <w:jc w:val="center"/>
        <w:rPr>
          <w:rFonts w:ascii="Arial" w:hAnsi="Arial" w:cs="Arial"/>
          <w:color w:val="000000"/>
          <w:sz w:val="22"/>
          <w:szCs w:val="22"/>
        </w:rPr>
      </w:pPr>
    </w:p>
    <w:p w14:paraId="7F8495EF" w14:textId="7A63005C" w:rsidR="00327FF8" w:rsidRPr="00B83B2B" w:rsidRDefault="00D62D0F" w:rsidP="00307A37">
      <w:pPr>
        <w:widowControl w:val="0"/>
        <w:autoSpaceDE w:val="0"/>
        <w:autoSpaceDN w:val="0"/>
        <w:adjustRightInd w:val="0"/>
        <w:spacing w:after="120"/>
        <w:rPr>
          <w:rFonts w:ascii="Arial" w:hAnsi="Arial" w:cs="Arial"/>
          <w:color w:val="000000"/>
          <w:sz w:val="22"/>
          <w:szCs w:val="22"/>
        </w:rPr>
      </w:pPr>
      <w:r w:rsidRPr="00B83B2B">
        <w:rPr>
          <w:rFonts w:ascii="Arial" w:hAnsi="Arial" w:cs="Arial"/>
          <w:b/>
          <w:bCs/>
          <w:color w:val="000000"/>
          <w:sz w:val="22"/>
          <w:szCs w:val="22"/>
        </w:rPr>
        <w:t xml:space="preserve">I. OPERATION </w:t>
      </w:r>
    </w:p>
    <w:p w14:paraId="2C58D2CB" w14:textId="2EED79A0" w:rsidR="00B83B2B"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B83B2B">
        <w:rPr>
          <w:rFonts w:ascii="Arial" w:hAnsi="Arial" w:cs="Arial"/>
          <w:color w:val="000000"/>
          <w:sz w:val="22"/>
          <w:szCs w:val="22"/>
        </w:rPr>
        <w:t xml:space="preserve">The National Council of Jewish Women ______ Section, Inc., hereinafter referred to as ‘the Section’, as a non-partisan membership organization, utilizes volunteers </w:t>
      </w:r>
      <w:r w:rsidRPr="00B83B2B">
        <w:rPr>
          <w:rFonts w:ascii="Arial" w:hAnsi="Arial" w:cs="Arial"/>
          <w:i/>
          <w:iCs/>
          <w:color w:val="000000"/>
          <w:sz w:val="22"/>
          <w:szCs w:val="22"/>
        </w:rPr>
        <w:t xml:space="preserve">(and staff) </w:t>
      </w:r>
      <w:r w:rsidRPr="00B83B2B">
        <w:rPr>
          <w:rFonts w:ascii="Arial" w:hAnsi="Arial" w:cs="Arial"/>
          <w:color w:val="000000"/>
          <w:sz w:val="22"/>
          <w:szCs w:val="22"/>
        </w:rPr>
        <w:t xml:space="preserve">whose </w:t>
      </w:r>
      <w:r w:rsidRPr="00B83B2B">
        <w:rPr>
          <w:rFonts w:ascii="Arial" w:hAnsi="Arial" w:cs="Arial"/>
          <w:i/>
          <w:iCs/>
          <w:color w:val="000000"/>
          <w:sz w:val="22"/>
          <w:szCs w:val="22"/>
        </w:rPr>
        <w:t xml:space="preserve">(combined) </w:t>
      </w:r>
      <w:r w:rsidRPr="00B83B2B">
        <w:rPr>
          <w:rFonts w:ascii="Arial" w:hAnsi="Arial" w:cs="Arial"/>
          <w:color w:val="000000"/>
          <w:sz w:val="22"/>
          <w:szCs w:val="22"/>
        </w:rPr>
        <w:t xml:space="preserve">efforts can achieve desired goals. </w:t>
      </w:r>
    </w:p>
    <w:p w14:paraId="4769DB14" w14:textId="77777777" w:rsidR="00015C84"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015C84">
        <w:rPr>
          <w:rFonts w:ascii="Arial" w:hAnsi="Arial" w:cs="Arial"/>
          <w:color w:val="000000"/>
          <w:sz w:val="22"/>
          <w:szCs w:val="22"/>
        </w:rPr>
        <w:t xml:space="preserve">The Section shall give primary consideration to the NCJW, Inc. mission and priorities in planning its program and projects. </w:t>
      </w:r>
    </w:p>
    <w:p w14:paraId="12E2B66C" w14:textId="77777777" w:rsidR="00015C84"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015C84">
        <w:rPr>
          <w:rFonts w:ascii="Arial" w:hAnsi="Arial" w:cs="Arial"/>
          <w:color w:val="000000"/>
          <w:sz w:val="22"/>
          <w:szCs w:val="22"/>
        </w:rPr>
        <w:t xml:space="preserve">Members of the Section shall not canvas, petition or solicit its members on behalf of another organization without prior approval from the Section board. </w:t>
      </w:r>
    </w:p>
    <w:p w14:paraId="76C937CC" w14:textId="77777777" w:rsidR="00015C84"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015C84">
        <w:rPr>
          <w:rFonts w:ascii="Arial" w:hAnsi="Arial" w:cs="Arial"/>
          <w:color w:val="000000"/>
          <w:sz w:val="22"/>
          <w:szCs w:val="22"/>
        </w:rPr>
        <w:t xml:space="preserve">The Section shall not endorse commercial products. Acceptance of advertising or </w:t>
      </w:r>
      <w:r w:rsidR="00015C84">
        <w:rPr>
          <w:rFonts w:ascii="Arial" w:hAnsi="Arial" w:cs="Arial"/>
          <w:color w:val="000000"/>
          <w:sz w:val="22"/>
          <w:szCs w:val="22"/>
        </w:rPr>
        <w:t>c</w:t>
      </w:r>
      <w:r w:rsidRPr="00015C84">
        <w:rPr>
          <w:rFonts w:ascii="Arial" w:hAnsi="Arial" w:cs="Arial"/>
          <w:color w:val="000000"/>
          <w:sz w:val="22"/>
          <w:szCs w:val="22"/>
        </w:rPr>
        <w:t xml:space="preserve">ommercial contributions by the Section does not imply or constitute an endorsement of the product. </w:t>
      </w:r>
    </w:p>
    <w:p w14:paraId="4ACC6202" w14:textId="77777777" w:rsidR="00E21CAE"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015C84">
        <w:rPr>
          <w:rFonts w:ascii="Arial" w:hAnsi="Arial" w:cs="Arial"/>
          <w:color w:val="000000"/>
          <w:sz w:val="22"/>
          <w:szCs w:val="22"/>
        </w:rPr>
        <w:t xml:space="preserve">The Section shall comply with all policies mandated by the federal government, as detailed in Article V. </w:t>
      </w:r>
    </w:p>
    <w:p w14:paraId="3D277C81" w14:textId="77777777" w:rsidR="00E21CAE"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E21CAE">
        <w:rPr>
          <w:rFonts w:ascii="Arial" w:hAnsi="Arial" w:cs="Arial"/>
          <w:color w:val="000000"/>
          <w:sz w:val="22"/>
          <w:szCs w:val="22"/>
        </w:rPr>
        <w:t xml:space="preserve">Neither the </w:t>
      </w:r>
      <w:r w:rsidRPr="00E21CAE">
        <w:rPr>
          <w:rFonts w:ascii="Arial" w:hAnsi="Arial" w:cs="Arial"/>
          <w:color w:val="000000"/>
          <w:sz w:val="22"/>
          <w:szCs w:val="22"/>
        </w:rPr>
        <w:t xml:space="preserve">president nor the president’s designated representative may commit the Section to any financial obligation without prior approval of the board of directors. </w:t>
      </w:r>
    </w:p>
    <w:p w14:paraId="5EA9D663" w14:textId="77777777" w:rsidR="00B219ED" w:rsidRDefault="00327FF8"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E21CAE">
        <w:rPr>
          <w:rFonts w:ascii="Arial" w:hAnsi="Arial" w:cs="Arial"/>
          <w:color w:val="000000"/>
          <w:sz w:val="22"/>
          <w:szCs w:val="22"/>
        </w:rPr>
        <w:t>The Section President or another authorized Section leader shall approve all press releases for the Section.</w:t>
      </w:r>
      <w:r w:rsidR="00D62D0F" w:rsidRPr="00E21CAE">
        <w:rPr>
          <w:rFonts w:ascii="Arial" w:hAnsi="Arial" w:cs="Arial"/>
          <w:color w:val="000000"/>
          <w:sz w:val="22"/>
          <w:szCs w:val="22"/>
        </w:rPr>
        <w:t xml:space="preserve"> </w:t>
      </w:r>
    </w:p>
    <w:p w14:paraId="770E84A7" w14:textId="77777777" w:rsidR="00B219ED" w:rsidRDefault="00D62D0F" w:rsidP="00307A37">
      <w:pPr>
        <w:pStyle w:val="ListParagraph"/>
        <w:widowControl w:val="0"/>
        <w:numPr>
          <w:ilvl w:val="0"/>
          <w:numId w:val="5"/>
        </w:numPr>
        <w:autoSpaceDE w:val="0"/>
        <w:autoSpaceDN w:val="0"/>
        <w:adjustRightInd w:val="0"/>
        <w:spacing w:after="120"/>
        <w:ind w:left="720"/>
        <w:contextualSpacing w:val="0"/>
        <w:rPr>
          <w:rFonts w:ascii="Arial" w:hAnsi="Arial" w:cs="Arial"/>
          <w:color w:val="000000"/>
          <w:sz w:val="22"/>
          <w:szCs w:val="22"/>
        </w:rPr>
      </w:pPr>
      <w:r w:rsidRPr="00B219ED">
        <w:rPr>
          <w:rFonts w:ascii="Arial" w:hAnsi="Arial" w:cs="Arial"/>
          <w:color w:val="000000"/>
          <w:sz w:val="22"/>
          <w:szCs w:val="22"/>
        </w:rPr>
        <w:t xml:space="preserve">Observance of Sabbath, Holy Days and Legal Holidays </w:t>
      </w:r>
    </w:p>
    <w:p w14:paraId="29399C81" w14:textId="77777777" w:rsidR="00B219ED" w:rsidRDefault="00D62D0F" w:rsidP="00307A37">
      <w:pPr>
        <w:pStyle w:val="ListParagraph"/>
        <w:widowControl w:val="0"/>
        <w:numPr>
          <w:ilvl w:val="1"/>
          <w:numId w:val="5"/>
        </w:numPr>
        <w:autoSpaceDE w:val="0"/>
        <w:autoSpaceDN w:val="0"/>
        <w:adjustRightInd w:val="0"/>
        <w:spacing w:after="120"/>
        <w:ind w:left="1440"/>
        <w:contextualSpacing w:val="0"/>
        <w:rPr>
          <w:rFonts w:ascii="Arial" w:hAnsi="Arial" w:cs="Arial"/>
          <w:color w:val="000000"/>
          <w:sz w:val="22"/>
          <w:szCs w:val="22"/>
        </w:rPr>
      </w:pPr>
      <w:r w:rsidRPr="00B219ED">
        <w:rPr>
          <w:rFonts w:ascii="Arial" w:hAnsi="Arial" w:cs="Arial"/>
          <w:color w:val="000000"/>
          <w:sz w:val="22"/>
          <w:szCs w:val="22"/>
        </w:rPr>
        <w:t>The Section shall conduct only such activities as are consistent with the spirit and</w:t>
      </w:r>
      <w:r w:rsidR="00B219ED" w:rsidRPr="00B219ED">
        <w:rPr>
          <w:rFonts w:ascii="Arial" w:hAnsi="Arial" w:cs="Arial"/>
          <w:color w:val="000000"/>
          <w:sz w:val="22"/>
          <w:szCs w:val="22"/>
        </w:rPr>
        <w:t xml:space="preserve"> </w:t>
      </w:r>
      <w:r w:rsidRPr="00B219ED">
        <w:rPr>
          <w:rFonts w:ascii="Arial" w:hAnsi="Arial" w:cs="Arial"/>
          <w:color w:val="000000"/>
          <w:sz w:val="22"/>
          <w:szCs w:val="22"/>
        </w:rPr>
        <w:t xml:space="preserve">tradition of the Sabbath, Jewish and legal holidays. </w:t>
      </w:r>
    </w:p>
    <w:p w14:paraId="540177F1" w14:textId="77777777" w:rsidR="00B219ED" w:rsidRDefault="00D62D0F" w:rsidP="00307A37">
      <w:pPr>
        <w:pStyle w:val="ListParagraph"/>
        <w:widowControl w:val="0"/>
        <w:numPr>
          <w:ilvl w:val="1"/>
          <w:numId w:val="5"/>
        </w:numPr>
        <w:autoSpaceDE w:val="0"/>
        <w:autoSpaceDN w:val="0"/>
        <w:adjustRightInd w:val="0"/>
        <w:spacing w:after="120"/>
        <w:ind w:left="1440"/>
        <w:contextualSpacing w:val="0"/>
        <w:rPr>
          <w:rFonts w:ascii="Arial" w:hAnsi="Arial" w:cs="Arial"/>
          <w:color w:val="000000"/>
          <w:sz w:val="22"/>
          <w:szCs w:val="22"/>
        </w:rPr>
      </w:pPr>
      <w:r w:rsidRPr="00B219ED">
        <w:rPr>
          <w:rFonts w:ascii="Arial" w:hAnsi="Arial" w:cs="Arial"/>
          <w:color w:val="000000"/>
          <w:sz w:val="22"/>
          <w:szCs w:val="22"/>
        </w:rPr>
        <w:t xml:space="preserve">See NCJW, Inc. Policies and Procedures as a guide for Holy Days observed. </w:t>
      </w:r>
    </w:p>
    <w:p w14:paraId="16C64FC3" w14:textId="62CC55B9" w:rsidR="00D62D0F" w:rsidRPr="00B219ED" w:rsidRDefault="00D62D0F" w:rsidP="00307A37">
      <w:pPr>
        <w:pStyle w:val="ListParagraph"/>
        <w:widowControl w:val="0"/>
        <w:numPr>
          <w:ilvl w:val="1"/>
          <w:numId w:val="5"/>
        </w:numPr>
        <w:autoSpaceDE w:val="0"/>
        <w:autoSpaceDN w:val="0"/>
        <w:adjustRightInd w:val="0"/>
        <w:spacing w:after="120"/>
        <w:ind w:left="1440"/>
        <w:contextualSpacing w:val="0"/>
        <w:rPr>
          <w:rFonts w:ascii="Arial" w:hAnsi="Arial" w:cs="Arial"/>
          <w:color w:val="000000"/>
          <w:sz w:val="22"/>
          <w:szCs w:val="22"/>
        </w:rPr>
      </w:pPr>
      <w:r w:rsidRPr="00B219ED">
        <w:rPr>
          <w:rFonts w:ascii="Arial" w:hAnsi="Arial" w:cs="Arial"/>
          <w:color w:val="000000"/>
          <w:sz w:val="22"/>
          <w:szCs w:val="22"/>
        </w:rPr>
        <w:t xml:space="preserve">See NCJW, Inc. Policies and Procedures as a guide for legal holidays observed. </w:t>
      </w:r>
    </w:p>
    <w:p w14:paraId="50EEB784" w14:textId="77777777" w:rsidR="00D62D0F" w:rsidRPr="00B83B2B" w:rsidRDefault="00D62D0F" w:rsidP="00307A37">
      <w:pPr>
        <w:widowControl w:val="0"/>
        <w:autoSpaceDE w:val="0"/>
        <w:autoSpaceDN w:val="0"/>
        <w:adjustRightInd w:val="0"/>
        <w:spacing w:after="120"/>
        <w:rPr>
          <w:rFonts w:ascii="Arial" w:hAnsi="Arial" w:cs="Arial"/>
          <w:color w:val="000000"/>
          <w:sz w:val="22"/>
          <w:szCs w:val="22"/>
        </w:rPr>
      </w:pPr>
    </w:p>
    <w:p w14:paraId="71032E53" w14:textId="77777777" w:rsidR="00D62D0F" w:rsidRPr="00B83B2B" w:rsidRDefault="00D62D0F" w:rsidP="00307A37">
      <w:pPr>
        <w:widowControl w:val="0"/>
        <w:autoSpaceDE w:val="0"/>
        <w:autoSpaceDN w:val="0"/>
        <w:adjustRightInd w:val="0"/>
        <w:spacing w:after="120"/>
        <w:rPr>
          <w:rFonts w:ascii="Arial" w:hAnsi="Arial" w:cs="Arial"/>
          <w:color w:val="000000"/>
          <w:sz w:val="22"/>
          <w:szCs w:val="22"/>
        </w:rPr>
      </w:pPr>
      <w:r w:rsidRPr="00B83B2B">
        <w:rPr>
          <w:rFonts w:ascii="Arial" w:hAnsi="Arial" w:cs="Arial"/>
          <w:b/>
          <w:bCs/>
          <w:color w:val="000000"/>
          <w:sz w:val="22"/>
          <w:szCs w:val="22"/>
        </w:rPr>
        <w:t xml:space="preserve">II. FINANCIAL </w:t>
      </w:r>
    </w:p>
    <w:p w14:paraId="6E97DF59" w14:textId="77777777" w:rsidR="00B219ED" w:rsidRDefault="00B219ED" w:rsidP="00307A37">
      <w:pPr>
        <w:spacing w:after="120"/>
        <w:rPr>
          <w:rFonts w:ascii="Arial" w:hAnsi="Arial" w:cs="Arial"/>
          <w:color w:val="000000"/>
          <w:sz w:val="22"/>
          <w:szCs w:val="22"/>
        </w:rPr>
      </w:pPr>
    </w:p>
    <w:p w14:paraId="1C59D1AE" w14:textId="6EF427E2" w:rsidR="00D62D0F" w:rsidRPr="00307A37" w:rsidRDefault="00D62D0F" w:rsidP="00307A37">
      <w:pPr>
        <w:pStyle w:val="ListParagraph"/>
        <w:numPr>
          <w:ilvl w:val="0"/>
          <w:numId w:val="9"/>
        </w:numPr>
        <w:spacing w:after="120"/>
        <w:contextualSpacing w:val="0"/>
        <w:rPr>
          <w:rFonts w:ascii="Arial" w:hAnsi="Arial" w:cs="Arial"/>
        </w:rPr>
      </w:pPr>
      <w:r w:rsidRPr="00307A37">
        <w:rPr>
          <w:rFonts w:ascii="Arial" w:hAnsi="Arial" w:cs="Arial"/>
        </w:rPr>
        <w:t>The annual dues for each member shall be ____ dollars, payable as of July 1</w:t>
      </w:r>
      <w:r w:rsidRPr="00307A37">
        <w:rPr>
          <w:rFonts w:ascii="Arial" w:hAnsi="Arial" w:cs="Arial"/>
          <w:i/>
          <w:iCs/>
        </w:rPr>
        <w:t xml:space="preserve">. (If the section offers special </w:t>
      </w:r>
      <w:r w:rsidR="00327FF8" w:rsidRPr="00307A37">
        <w:rPr>
          <w:rFonts w:ascii="Arial" w:hAnsi="Arial" w:cs="Arial"/>
          <w:i/>
          <w:iCs/>
        </w:rPr>
        <w:t>categories</w:t>
      </w:r>
      <w:r w:rsidRPr="00307A37">
        <w:rPr>
          <w:rFonts w:ascii="Arial" w:hAnsi="Arial" w:cs="Arial"/>
          <w:i/>
          <w:iCs/>
        </w:rPr>
        <w:t xml:space="preserve"> for membership, those </w:t>
      </w:r>
      <w:r w:rsidR="00327FF8" w:rsidRPr="00307A37">
        <w:rPr>
          <w:rFonts w:ascii="Arial" w:hAnsi="Arial" w:cs="Arial"/>
          <w:i/>
          <w:iCs/>
        </w:rPr>
        <w:t>categories</w:t>
      </w:r>
      <w:r w:rsidRPr="00307A37">
        <w:rPr>
          <w:rFonts w:ascii="Arial" w:hAnsi="Arial" w:cs="Arial"/>
          <w:i/>
          <w:iCs/>
        </w:rPr>
        <w:t xml:space="preserve"> and amounts should be listed here</w:t>
      </w:r>
    </w:p>
    <w:p w14:paraId="1753BBB8" w14:textId="43578765" w:rsidR="00327FF8" w:rsidRPr="00B83B2B" w:rsidRDefault="00D62D0F" w:rsidP="00307A37">
      <w:pPr>
        <w:spacing w:after="120"/>
        <w:rPr>
          <w:rFonts w:ascii="Arial" w:hAnsi="Arial" w:cs="Arial"/>
          <w:b/>
          <w:bCs/>
          <w:i/>
          <w:iCs/>
          <w:color w:val="000000"/>
          <w:sz w:val="22"/>
          <w:szCs w:val="22"/>
        </w:rPr>
      </w:pPr>
      <w:r w:rsidRPr="00B83B2B">
        <w:rPr>
          <w:rFonts w:ascii="Arial" w:hAnsi="Arial" w:cs="Arial"/>
          <w:b/>
          <w:bCs/>
          <w:i/>
          <w:iCs/>
          <w:color w:val="000000"/>
          <w:sz w:val="22"/>
          <w:szCs w:val="22"/>
        </w:rPr>
        <w:t xml:space="preserve">Suggested Section Policies and Procedures </w:t>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p>
    <w:p w14:paraId="6EB5C572" w14:textId="77777777" w:rsidR="00307A37" w:rsidRPr="00307A37" w:rsidRDefault="00D62D0F" w:rsidP="00307A37">
      <w:pPr>
        <w:pStyle w:val="ListParagraph"/>
        <w:numPr>
          <w:ilvl w:val="0"/>
          <w:numId w:val="9"/>
        </w:numPr>
        <w:spacing w:after="120"/>
        <w:contextualSpacing w:val="0"/>
        <w:rPr>
          <w:rFonts w:ascii="Arial" w:hAnsi="Arial" w:cs="Arial"/>
          <w:b/>
          <w:bCs/>
          <w:i/>
          <w:iCs/>
          <w:color w:val="000000"/>
          <w:sz w:val="22"/>
          <w:szCs w:val="22"/>
        </w:rPr>
      </w:pPr>
      <w:r w:rsidRPr="00307A37">
        <w:rPr>
          <w:rFonts w:ascii="Arial" w:hAnsi="Arial" w:cs="Arial"/>
          <w:sz w:val="22"/>
          <w:szCs w:val="22"/>
        </w:rPr>
        <w:t xml:space="preserve">After official notice is given to a lapsed member, the name of such member shall be removed from the membership roster and NCJW, Inc. shall be so informed. Such a member, upon payment of the current year’s dues, shall be reinstated as a member in good standing. </w:t>
      </w:r>
    </w:p>
    <w:p w14:paraId="0C87EDA9" w14:textId="77777777" w:rsidR="00307A37" w:rsidRDefault="00D62D0F" w:rsidP="00307A37">
      <w:pPr>
        <w:pStyle w:val="ListParagraph"/>
        <w:numPr>
          <w:ilvl w:val="0"/>
          <w:numId w:val="9"/>
        </w:numPr>
        <w:spacing w:after="120"/>
        <w:contextualSpacing w:val="0"/>
        <w:rPr>
          <w:rFonts w:ascii="Arial" w:hAnsi="Arial" w:cs="Arial"/>
          <w:sz w:val="22"/>
          <w:szCs w:val="22"/>
        </w:rPr>
      </w:pPr>
      <w:r w:rsidRPr="00307A37">
        <w:rPr>
          <w:rFonts w:ascii="Arial" w:hAnsi="Arial" w:cs="Arial"/>
          <w:sz w:val="22"/>
          <w:szCs w:val="22"/>
        </w:rPr>
        <w:t xml:space="preserve">Section financial contributions to projects and programs in Israel shall be made only to projects and programs of NCJW, Inc., and such contributions shall be made through the treasury of NCJW, Inc. </w:t>
      </w:r>
    </w:p>
    <w:p w14:paraId="3A8388B5" w14:textId="61441935" w:rsidR="00D62D0F" w:rsidRPr="00307A37" w:rsidRDefault="00D62D0F" w:rsidP="00307A37">
      <w:pPr>
        <w:pStyle w:val="ListParagraph"/>
        <w:numPr>
          <w:ilvl w:val="0"/>
          <w:numId w:val="9"/>
        </w:numPr>
        <w:spacing w:after="120"/>
        <w:contextualSpacing w:val="0"/>
        <w:rPr>
          <w:rFonts w:ascii="Arial" w:hAnsi="Arial" w:cs="Arial"/>
          <w:sz w:val="22"/>
          <w:szCs w:val="22"/>
        </w:rPr>
      </w:pPr>
      <w:r w:rsidRPr="00307A37">
        <w:rPr>
          <w:rFonts w:ascii="Arial" w:hAnsi="Arial" w:cs="Arial"/>
          <w:sz w:val="22"/>
          <w:szCs w:val="22"/>
        </w:rPr>
        <w:lastRenderedPageBreak/>
        <w:t xml:space="preserve">All gifts of money and other financial contributions to the Section shall </w:t>
      </w:r>
    </w:p>
    <w:p w14:paraId="3B1AC1CE" w14:textId="77777777" w:rsidR="00307A37" w:rsidRDefault="00327FF8" w:rsidP="00307A37">
      <w:pPr>
        <w:pStyle w:val="Default"/>
        <w:spacing w:after="120"/>
        <w:rPr>
          <w:rFonts w:ascii="Arial" w:hAnsi="Arial" w:cs="Arial"/>
          <w:sz w:val="22"/>
          <w:szCs w:val="22"/>
        </w:rPr>
      </w:pPr>
      <w:r w:rsidRPr="00B83B2B">
        <w:rPr>
          <w:rFonts w:ascii="Arial" w:hAnsi="Arial" w:cs="Arial"/>
          <w:sz w:val="22"/>
          <w:szCs w:val="22"/>
        </w:rPr>
        <w:tab/>
      </w:r>
      <w:r w:rsidR="00307A37">
        <w:rPr>
          <w:rFonts w:ascii="Arial" w:hAnsi="Arial" w:cs="Arial"/>
          <w:sz w:val="22"/>
          <w:szCs w:val="22"/>
        </w:rPr>
        <w:t xml:space="preserve">be paid to the Section treasury. </w:t>
      </w:r>
    </w:p>
    <w:p w14:paraId="24B29B25" w14:textId="77777777" w:rsidR="00307A37" w:rsidRDefault="00D62D0F" w:rsidP="00307A37">
      <w:pPr>
        <w:pStyle w:val="Default"/>
        <w:numPr>
          <w:ilvl w:val="0"/>
          <w:numId w:val="9"/>
        </w:numPr>
        <w:spacing w:after="120"/>
        <w:rPr>
          <w:rFonts w:ascii="Arial" w:hAnsi="Arial" w:cs="Arial"/>
          <w:sz w:val="22"/>
          <w:szCs w:val="22"/>
        </w:rPr>
      </w:pPr>
      <w:r w:rsidRPr="00B83B2B">
        <w:rPr>
          <w:rFonts w:ascii="Arial" w:hAnsi="Arial" w:cs="Arial"/>
          <w:sz w:val="22"/>
          <w:szCs w:val="22"/>
        </w:rPr>
        <w:t xml:space="preserve">Any bequest not specifically designated by the giver shall be put in the </w:t>
      </w:r>
      <w:r w:rsidRPr="00307A37">
        <w:rPr>
          <w:rFonts w:ascii="Arial" w:hAnsi="Arial" w:cs="Arial"/>
          <w:sz w:val="22"/>
          <w:szCs w:val="22"/>
        </w:rPr>
        <w:t xml:space="preserve">general fund. </w:t>
      </w:r>
    </w:p>
    <w:p w14:paraId="3958F111" w14:textId="77777777" w:rsidR="00307A37" w:rsidRDefault="00D62D0F" w:rsidP="00307A37">
      <w:pPr>
        <w:pStyle w:val="Default"/>
        <w:numPr>
          <w:ilvl w:val="0"/>
          <w:numId w:val="9"/>
        </w:numPr>
        <w:spacing w:after="120"/>
        <w:rPr>
          <w:rFonts w:ascii="Arial" w:hAnsi="Arial" w:cs="Arial"/>
          <w:sz w:val="22"/>
          <w:szCs w:val="22"/>
        </w:rPr>
      </w:pPr>
      <w:r w:rsidRPr="00307A37">
        <w:rPr>
          <w:rFonts w:ascii="Arial" w:hAnsi="Arial" w:cs="Arial"/>
          <w:sz w:val="22"/>
          <w:szCs w:val="22"/>
        </w:rPr>
        <w:t xml:space="preserve">The Section may establish special funds for specific purposes to which members may contribute. These funds shall be so designated but held in the Section treasury. </w:t>
      </w:r>
    </w:p>
    <w:p w14:paraId="244D5F46" w14:textId="77777777" w:rsidR="00307A37" w:rsidRDefault="00D62D0F" w:rsidP="00307A37">
      <w:pPr>
        <w:pStyle w:val="Default"/>
        <w:numPr>
          <w:ilvl w:val="0"/>
          <w:numId w:val="9"/>
        </w:numPr>
        <w:spacing w:after="120"/>
        <w:rPr>
          <w:rFonts w:ascii="Arial" w:hAnsi="Arial" w:cs="Arial"/>
          <w:sz w:val="22"/>
          <w:szCs w:val="22"/>
        </w:rPr>
      </w:pPr>
      <w:r w:rsidRPr="00307A37">
        <w:rPr>
          <w:rFonts w:ascii="Arial" w:hAnsi="Arial" w:cs="Arial"/>
          <w:sz w:val="22"/>
          <w:szCs w:val="22"/>
        </w:rPr>
        <w:t xml:space="preserve">The Section shall seek to maintain a fund balance equal to at least 50 percent and not more than 100 percent of its annual budget. </w:t>
      </w:r>
    </w:p>
    <w:p w14:paraId="2462EB58" w14:textId="77777777" w:rsidR="00307A37" w:rsidRDefault="00D62D0F" w:rsidP="00307A37">
      <w:pPr>
        <w:pStyle w:val="Default"/>
        <w:numPr>
          <w:ilvl w:val="0"/>
          <w:numId w:val="9"/>
        </w:numPr>
        <w:spacing w:after="120"/>
        <w:rPr>
          <w:rFonts w:ascii="Arial" w:hAnsi="Arial" w:cs="Arial"/>
          <w:sz w:val="22"/>
          <w:szCs w:val="22"/>
        </w:rPr>
      </w:pPr>
      <w:r w:rsidRPr="00307A37">
        <w:rPr>
          <w:rFonts w:ascii="Arial" w:hAnsi="Arial" w:cs="Arial"/>
          <w:sz w:val="22"/>
          <w:szCs w:val="22"/>
        </w:rPr>
        <w:t xml:space="preserve">If a Section secures an NCJW, Inc. visitor without prior authorization from NCJW, Inc., the Section shall defray the visitor’s expenses. </w:t>
      </w:r>
    </w:p>
    <w:p w14:paraId="395079BA" w14:textId="7D3F8D77" w:rsidR="00D62D0F" w:rsidRPr="00307A37" w:rsidRDefault="00D62D0F" w:rsidP="00307A37">
      <w:pPr>
        <w:pStyle w:val="Default"/>
        <w:numPr>
          <w:ilvl w:val="0"/>
          <w:numId w:val="9"/>
        </w:numPr>
        <w:spacing w:after="120"/>
        <w:rPr>
          <w:rFonts w:ascii="Arial" w:hAnsi="Arial" w:cs="Arial"/>
          <w:sz w:val="22"/>
          <w:szCs w:val="22"/>
        </w:rPr>
      </w:pPr>
      <w:r w:rsidRPr="00307A37">
        <w:rPr>
          <w:rFonts w:ascii="Arial" w:hAnsi="Arial" w:cs="Arial"/>
          <w:sz w:val="22"/>
          <w:szCs w:val="22"/>
        </w:rPr>
        <w:t xml:space="preserve">All requests for reimbursement by individuals for authorized Section business must be approved by the appropriate Section official and should be accompanied by receipts. </w:t>
      </w:r>
    </w:p>
    <w:p w14:paraId="5F5AA5F1" w14:textId="77777777" w:rsidR="00D62D0F" w:rsidRPr="00B83B2B" w:rsidRDefault="00D62D0F" w:rsidP="00307A37">
      <w:pPr>
        <w:pStyle w:val="Default"/>
        <w:spacing w:after="120"/>
        <w:rPr>
          <w:rFonts w:ascii="Arial" w:hAnsi="Arial" w:cs="Arial"/>
          <w:b/>
          <w:bCs/>
          <w:sz w:val="22"/>
          <w:szCs w:val="22"/>
        </w:rPr>
      </w:pPr>
    </w:p>
    <w:p w14:paraId="339CF26E" w14:textId="77777777" w:rsidR="00D62D0F" w:rsidRPr="00B83B2B" w:rsidRDefault="00D62D0F" w:rsidP="00307A37">
      <w:pPr>
        <w:pStyle w:val="Default"/>
        <w:spacing w:after="120"/>
        <w:rPr>
          <w:rFonts w:ascii="Arial" w:hAnsi="Arial" w:cs="Arial"/>
          <w:sz w:val="22"/>
          <w:szCs w:val="22"/>
        </w:rPr>
      </w:pPr>
      <w:r w:rsidRPr="00B83B2B">
        <w:rPr>
          <w:rFonts w:ascii="Arial" w:hAnsi="Arial" w:cs="Arial"/>
          <w:b/>
          <w:bCs/>
          <w:sz w:val="22"/>
          <w:szCs w:val="22"/>
        </w:rPr>
        <w:t xml:space="preserve">III. OFFICER RESPONSIBILITIES </w:t>
      </w:r>
    </w:p>
    <w:p w14:paraId="270D44AC" w14:textId="77777777" w:rsidR="00D62D0F" w:rsidRPr="00B83B2B" w:rsidRDefault="00D62D0F" w:rsidP="00307A37">
      <w:pPr>
        <w:pStyle w:val="Default"/>
        <w:spacing w:after="120"/>
        <w:rPr>
          <w:rFonts w:ascii="Arial" w:hAnsi="Arial" w:cs="Arial"/>
          <w:sz w:val="22"/>
          <w:szCs w:val="22"/>
        </w:rPr>
      </w:pPr>
      <w:r w:rsidRPr="00B83B2B">
        <w:rPr>
          <w:rFonts w:ascii="Arial" w:hAnsi="Arial" w:cs="Arial"/>
          <w:sz w:val="22"/>
          <w:szCs w:val="22"/>
        </w:rPr>
        <w:t>(</w:t>
      </w:r>
      <w:r w:rsidRPr="00B83B2B">
        <w:rPr>
          <w:rFonts w:ascii="Arial" w:hAnsi="Arial" w:cs="Arial"/>
          <w:i/>
          <w:iCs/>
          <w:sz w:val="22"/>
          <w:szCs w:val="22"/>
        </w:rPr>
        <w:t>Please modify this section to reflect the actual leadership structure of your section and reassign these responsibilities to the appropriate person if you do not have the listed jobs titles -- e.g. if you do not have a president but you have vice presidents you can shift the president's responsibilities to the VP. Likewise, if you are run by a different kind of governing board you can put these responsibilities under the governing board and that group can decide who will handle them.</w:t>
      </w:r>
      <w:r w:rsidRPr="00B83B2B">
        <w:rPr>
          <w:rFonts w:ascii="Arial" w:hAnsi="Arial" w:cs="Arial"/>
          <w:sz w:val="22"/>
          <w:szCs w:val="22"/>
        </w:rPr>
        <w:t xml:space="preserve">) </w:t>
      </w:r>
    </w:p>
    <w:p w14:paraId="5D6B0C73" w14:textId="77777777" w:rsidR="00307A37" w:rsidRDefault="00D62D0F" w:rsidP="00307A37">
      <w:pPr>
        <w:pStyle w:val="Default"/>
        <w:numPr>
          <w:ilvl w:val="0"/>
          <w:numId w:val="11"/>
        </w:numPr>
        <w:spacing w:after="120"/>
        <w:rPr>
          <w:rFonts w:ascii="Arial" w:hAnsi="Arial" w:cs="Arial"/>
          <w:sz w:val="22"/>
          <w:szCs w:val="22"/>
        </w:rPr>
      </w:pPr>
      <w:r w:rsidRPr="00B83B2B">
        <w:rPr>
          <w:rFonts w:ascii="Arial" w:hAnsi="Arial" w:cs="Arial"/>
          <w:sz w:val="22"/>
          <w:szCs w:val="22"/>
        </w:rPr>
        <w:t xml:space="preserve">President </w:t>
      </w:r>
    </w:p>
    <w:p w14:paraId="791E309F" w14:textId="77777777" w:rsidR="00307A37"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 xml:space="preserve">The president shall appoint chairs of standing and/or special committees except the nominating committee. </w:t>
      </w:r>
    </w:p>
    <w:p w14:paraId="5C103536" w14:textId="02B7F739" w:rsidR="00D62D0F"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 xml:space="preserve">The president shall make an annual report to the Section, a copy of which may be sent to NCJW, Inc. </w:t>
      </w:r>
    </w:p>
    <w:p w14:paraId="669403F8" w14:textId="77777777" w:rsidR="006F3402" w:rsidRPr="00307A37" w:rsidRDefault="006F3402" w:rsidP="006F3402">
      <w:pPr>
        <w:pStyle w:val="Default"/>
        <w:spacing w:after="120"/>
        <w:ind w:left="1440"/>
        <w:rPr>
          <w:rFonts w:ascii="Arial" w:hAnsi="Arial" w:cs="Arial"/>
          <w:sz w:val="22"/>
          <w:szCs w:val="22"/>
        </w:rPr>
      </w:pPr>
    </w:p>
    <w:p w14:paraId="2E0AFB9F" w14:textId="77777777" w:rsidR="00307A37" w:rsidRDefault="00D62D0F" w:rsidP="009E6FAA">
      <w:pPr>
        <w:pStyle w:val="Default"/>
        <w:numPr>
          <w:ilvl w:val="0"/>
          <w:numId w:val="11"/>
        </w:numPr>
        <w:spacing w:after="120"/>
        <w:rPr>
          <w:rFonts w:ascii="Arial" w:hAnsi="Arial" w:cs="Arial"/>
          <w:sz w:val="22"/>
          <w:szCs w:val="22"/>
        </w:rPr>
      </w:pPr>
      <w:r w:rsidRPr="00307A37">
        <w:rPr>
          <w:rFonts w:ascii="Arial" w:hAnsi="Arial" w:cs="Arial"/>
          <w:sz w:val="22"/>
          <w:szCs w:val="22"/>
        </w:rPr>
        <w:t xml:space="preserve">Treasurer </w:t>
      </w:r>
    </w:p>
    <w:p w14:paraId="195A288D" w14:textId="4C077D8C" w:rsidR="00D62D0F" w:rsidRPr="00307A37"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It shall be the duty of the treasurer to collect and/or receive all money due to the</w:t>
      </w:r>
      <w:r w:rsidR="00307A37">
        <w:rPr>
          <w:rFonts w:ascii="Arial" w:hAnsi="Arial" w:cs="Arial"/>
          <w:sz w:val="22"/>
          <w:szCs w:val="22"/>
        </w:rPr>
        <w:t xml:space="preserve"> </w:t>
      </w:r>
      <w:r w:rsidRPr="00307A37">
        <w:rPr>
          <w:rFonts w:ascii="Arial" w:hAnsi="Arial" w:cs="Arial"/>
          <w:sz w:val="22"/>
          <w:szCs w:val="22"/>
        </w:rPr>
        <w:t>Section.</w:t>
      </w:r>
    </w:p>
    <w:p w14:paraId="206B03A3" w14:textId="4ACC1FC3" w:rsidR="00D62D0F" w:rsidRPr="00B83B2B" w:rsidRDefault="00D62D0F" w:rsidP="00307A37">
      <w:pPr>
        <w:spacing w:after="120"/>
        <w:rPr>
          <w:rFonts w:ascii="Arial" w:hAnsi="Arial" w:cs="Arial"/>
          <w:b/>
          <w:bCs/>
          <w:i/>
          <w:iCs/>
          <w:color w:val="000000"/>
          <w:sz w:val="22"/>
          <w:szCs w:val="22"/>
        </w:rPr>
      </w:pPr>
      <w:r w:rsidRPr="00B83B2B">
        <w:rPr>
          <w:rFonts w:ascii="Arial" w:hAnsi="Arial" w:cs="Arial"/>
          <w:b/>
          <w:bCs/>
          <w:i/>
          <w:iCs/>
          <w:color w:val="000000"/>
          <w:sz w:val="22"/>
          <w:szCs w:val="22"/>
        </w:rPr>
        <w:t xml:space="preserve">Suggested Section Policies and Procedures </w:t>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t>2</w:t>
      </w:r>
    </w:p>
    <w:p w14:paraId="30EC9810" w14:textId="77777777" w:rsidR="00307A37" w:rsidRDefault="00D62D0F" w:rsidP="00307A37">
      <w:pPr>
        <w:pStyle w:val="Default"/>
        <w:numPr>
          <w:ilvl w:val="1"/>
          <w:numId w:val="11"/>
        </w:numPr>
        <w:spacing w:after="120"/>
        <w:rPr>
          <w:rFonts w:ascii="Arial" w:hAnsi="Arial" w:cs="Arial"/>
          <w:sz w:val="22"/>
          <w:szCs w:val="22"/>
        </w:rPr>
      </w:pPr>
      <w:r w:rsidRPr="00B83B2B">
        <w:rPr>
          <w:rFonts w:ascii="Arial" w:hAnsi="Arial" w:cs="Arial"/>
          <w:sz w:val="22"/>
          <w:szCs w:val="22"/>
        </w:rPr>
        <w:t xml:space="preserve">The treasurer shall disburse funds only upon presentation of duly authorized receipts. </w:t>
      </w:r>
    </w:p>
    <w:p w14:paraId="0EF899E6" w14:textId="77777777" w:rsidR="00307A37"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 xml:space="preserve">The treasurer shall co-sign checks with the president or a designee. </w:t>
      </w:r>
    </w:p>
    <w:p w14:paraId="780CF67C" w14:textId="77777777" w:rsidR="00307A37"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The treasurer shall submit a written financial report at all regular meetings of the board</w:t>
      </w:r>
      <w:r w:rsidR="00307A37">
        <w:rPr>
          <w:rFonts w:ascii="Arial" w:hAnsi="Arial" w:cs="Arial"/>
          <w:sz w:val="22"/>
          <w:szCs w:val="22"/>
        </w:rPr>
        <w:t xml:space="preserve"> </w:t>
      </w:r>
      <w:r w:rsidRPr="00307A37">
        <w:rPr>
          <w:rFonts w:ascii="Arial" w:hAnsi="Arial" w:cs="Arial"/>
          <w:sz w:val="22"/>
          <w:szCs w:val="22"/>
        </w:rPr>
        <w:t xml:space="preserve">of directors and an annual report to the membership. </w:t>
      </w:r>
    </w:p>
    <w:p w14:paraId="4936CC49" w14:textId="77777777" w:rsidR="00307A37"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 xml:space="preserve">The treasurer shall have the financial records of the Section reviewed annually. She shall present this review to the board and make it available to the membership. </w:t>
      </w:r>
    </w:p>
    <w:p w14:paraId="46C79EF8" w14:textId="36588EF8" w:rsidR="00307A37" w:rsidRPr="006F3402" w:rsidRDefault="00D62D0F" w:rsidP="006F3402">
      <w:pPr>
        <w:pStyle w:val="Default"/>
        <w:numPr>
          <w:ilvl w:val="1"/>
          <w:numId w:val="11"/>
        </w:numPr>
        <w:spacing w:after="120"/>
        <w:rPr>
          <w:rFonts w:ascii="Arial" w:hAnsi="Arial" w:cs="Arial"/>
          <w:sz w:val="22"/>
          <w:szCs w:val="22"/>
        </w:rPr>
      </w:pPr>
      <w:r w:rsidRPr="00307A37">
        <w:rPr>
          <w:rFonts w:ascii="Arial" w:hAnsi="Arial" w:cs="Arial"/>
          <w:sz w:val="22"/>
          <w:szCs w:val="22"/>
        </w:rPr>
        <w:t xml:space="preserve">The treasurer shall be the chair of the Section’s finance committee. </w:t>
      </w:r>
    </w:p>
    <w:p w14:paraId="23D68291" w14:textId="77777777" w:rsidR="00307A37" w:rsidRPr="00307A37" w:rsidRDefault="00307A37" w:rsidP="00307A37">
      <w:pPr>
        <w:pStyle w:val="Default"/>
        <w:spacing w:after="120"/>
        <w:ind w:left="1440"/>
        <w:rPr>
          <w:rFonts w:ascii="Arial" w:hAnsi="Arial" w:cs="Arial"/>
          <w:sz w:val="22"/>
          <w:szCs w:val="22"/>
        </w:rPr>
      </w:pPr>
    </w:p>
    <w:p w14:paraId="65F5B787" w14:textId="77777777" w:rsidR="00307A37" w:rsidRDefault="00D62D0F" w:rsidP="00307A37">
      <w:pPr>
        <w:pStyle w:val="Default"/>
        <w:numPr>
          <w:ilvl w:val="0"/>
          <w:numId w:val="11"/>
        </w:numPr>
        <w:spacing w:after="120"/>
        <w:rPr>
          <w:rFonts w:ascii="Arial" w:hAnsi="Arial" w:cs="Arial"/>
          <w:sz w:val="22"/>
          <w:szCs w:val="22"/>
        </w:rPr>
      </w:pPr>
      <w:r w:rsidRPr="00B83B2B">
        <w:rPr>
          <w:rFonts w:ascii="Arial" w:hAnsi="Arial" w:cs="Arial"/>
          <w:sz w:val="22"/>
          <w:szCs w:val="22"/>
        </w:rPr>
        <w:t xml:space="preserve">Financial Secretary </w:t>
      </w:r>
    </w:p>
    <w:p w14:paraId="70D3716C" w14:textId="77777777" w:rsidR="00774E34" w:rsidRDefault="00D62D0F" w:rsidP="00307A37">
      <w:pPr>
        <w:pStyle w:val="Default"/>
        <w:numPr>
          <w:ilvl w:val="1"/>
          <w:numId w:val="11"/>
        </w:numPr>
        <w:spacing w:after="120"/>
        <w:rPr>
          <w:rFonts w:ascii="Arial" w:hAnsi="Arial" w:cs="Arial"/>
          <w:sz w:val="22"/>
          <w:szCs w:val="22"/>
        </w:rPr>
      </w:pPr>
      <w:r w:rsidRPr="00307A37">
        <w:rPr>
          <w:rFonts w:ascii="Arial" w:hAnsi="Arial" w:cs="Arial"/>
          <w:sz w:val="22"/>
          <w:szCs w:val="22"/>
        </w:rPr>
        <w:t xml:space="preserve">It shall be the duty of the </w:t>
      </w:r>
      <w:r w:rsidR="00327FF8" w:rsidRPr="00307A37">
        <w:rPr>
          <w:rFonts w:ascii="Arial" w:hAnsi="Arial" w:cs="Arial"/>
          <w:sz w:val="22"/>
          <w:szCs w:val="22"/>
        </w:rPr>
        <w:t>financial</w:t>
      </w:r>
      <w:r w:rsidRPr="00307A37">
        <w:rPr>
          <w:rFonts w:ascii="Arial" w:hAnsi="Arial" w:cs="Arial"/>
          <w:sz w:val="22"/>
          <w:szCs w:val="22"/>
        </w:rPr>
        <w:t xml:space="preserve"> secretary to issue dues bills, collect dues, which </w:t>
      </w:r>
      <w:r w:rsidRPr="00307A37">
        <w:rPr>
          <w:rFonts w:ascii="Arial" w:hAnsi="Arial" w:cs="Arial"/>
          <w:sz w:val="22"/>
          <w:szCs w:val="22"/>
        </w:rPr>
        <w:lastRenderedPageBreak/>
        <w:t xml:space="preserve">shall be remitted to the Section treasurer, issue official receipts to members upon request, and maintain a current record of payments and delinquencies. </w:t>
      </w:r>
    </w:p>
    <w:p w14:paraId="2A83F1C6" w14:textId="77777777" w:rsidR="00774E34" w:rsidRDefault="00D62D0F" w:rsidP="00307A37">
      <w:pPr>
        <w:pStyle w:val="Default"/>
        <w:numPr>
          <w:ilvl w:val="1"/>
          <w:numId w:val="11"/>
        </w:numPr>
        <w:spacing w:after="120"/>
        <w:rPr>
          <w:rFonts w:ascii="Arial" w:hAnsi="Arial" w:cs="Arial"/>
          <w:sz w:val="22"/>
          <w:szCs w:val="22"/>
        </w:rPr>
      </w:pPr>
      <w:r w:rsidRPr="00774E34">
        <w:rPr>
          <w:rFonts w:ascii="Arial" w:hAnsi="Arial" w:cs="Arial"/>
          <w:sz w:val="22"/>
          <w:szCs w:val="22"/>
        </w:rPr>
        <w:t xml:space="preserve">The financial secretary shall report on the status of the Section membership at board and annual meetings. </w:t>
      </w:r>
    </w:p>
    <w:p w14:paraId="56DAF8B2" w14:textId="77777777" w:rsidR="006F3402" w:rsidRDefault="00D62D0F" w:rsidP="00307A37">
      <w:pPr>
        <w:pStyle w:val="Default"/>
        <w:numPr>
          <w:ilvl w:val="1"/>
          <w:numId w:val="11"/>
        </w:numPr>
        <w:spacing w:after="120"/>
        <w:rPr>
          <w:rFonts w:ascii="Arial" w:hAnsi="Arial" w:cs="Arial"/>
          <w:sz w:val="22"/>
          <w:szCs w:val="22"/>
        </w:rPr>
      </w:pPr>
      <w:r w:rsidRPr="00774E34">
        <w:rPr>
          <w:rFonts w:ascii="Arial" w:hAnsi="Arial" w:cs="Arial"/>
          <w:sz w:val="22"/>
          <w:szCs w:val="22"/>
        </w:rPr>
        <w:t xml:space="preserve">The financial secretary shall send to NCJW, Inc., on a timely basis, such reports on membership as are required in accordance with procedures established by NCJW, Inc. </w:t>
      </w:r>
    </w:p>
    <w:p w14:paraId="420A7431" w14:textId="5624A501" w:rsidR="00D62D0F" w:rsidRPr="006F3402" w:rsidRDefault="00D62D0F" w:rsidP="00307A37">
      <w:pPr>
        <w:pStyle w:val="Default"/>
        <w:numPr>
          <w:ilvl w:val="1"/>
          <w:numId w:val="11"/>
        </w:numPr>
        <w:spacing w:after="120"/>
        <w:rPr>
          <w:rFonts w:ascii="Arial" w:hAnsi="Arial" w:cs="Arial"/>
          <w:sz w:val="22"/>
          <w:szCs w:val="22"/>
        </w:rPr>
      </w:pPr>
      <w:r w:rsidRPr="006F3402">
        <w:rPr>
          <w:rFonts w:ascii="Arial" w:hAnsi="Arial" w:cs="Arial"/>
          <w:sz w:val="22"/>
          <w:szCs w:val="22"/>
        </w:rPr>
        <w:t xml:space="preserve">The financial secretary shall serve as a member of the finance committee. </w:t>
      </w:r>
    </w:p>
    <w:p w14:paraId="26185D49" w14:textId="77777777" w:rsidR="00D62D0F" w:rsidRPr="00B83B2B" w:rsidRDefault="00D62D0F" w:rsidP="00307A37">
      <w:pPr>
        <w:pStyle w:val="Default"/>
        <w:spacing w:after="120"/>
        <w:rPr>
          <w:rFonts w:ascii="Arial" w:hAnsi="Arial" w:cs="Arial"/>
          <w:sz w:val="22"/>
          <w:szCs w:val="22"/>
        </w:rPr>
      </w:pPr>
    </w:p>
    <w:p w14:paraId="70DCA38B" w14:textId="77777777" w:rsidR="006F3402" w:rsidRDefault="00D62D0F" w:rsidP="00307A37">
      <w:pPr>
        <w:pStyle w:val="Default"/>
        <w:numPr>
          <w:ilvl w:val="0"/>
          <w:numId w:val="11"/>
        </w:numPr>
        <w:spacing w:after="120"/>
        <w:rPr>
          <w:rFonts w:ascii="Arial" w:hAnsi="Arial" w:cs="Arial"/>
          <w:sz w:val="22"/>
          <w:szCs w:val="22"/>
        </w:rPr>
      </w:pPr>
      <w:r w:rsidRPr="00B83B2B">
        <w:rPr>
          <w:rFonts w:ascii="Arial" w:hAnsi="Arial" w:cs="Arial"/>
          <w:sz w:val="22"/>
          <w:szCs w:val="22"/>
        </w:rPr>
        <w:t xml:space="preserve">Recording Secretary </w:t>
      </w:r>
    </w:p>
    <w:p w14:paraId="2E22FC7D" w14:textId="62314DA0" w:rsidR="00D62D0F" w:rsidRPr="006F3402" w:rsidRDefault="00D62D0F" w:rsidP="006F3402">
      <w:pPr>
        <w:pStyle w:val="Default"/>
        <w:numPr>
          <w:ilvl w:val="1"/>
          <w:numId w:val="11"/>
        </w:numPr>
        <w:spacing w:after="120"/>
        <w:rPr>
          <w:rFonts w:ascii="Arial" w:hAnsi="Arial" w:cs="Arial"/>
          <w:sz w:val="22"/>
          <w:szCs w:val="22"/>
        </w:rPr>
      </w:pPr>
      <w:r w:rsidRPr="006F3402">
        <w:rPr>
          <w:rFonts w:ascii="Arial" w:hAnsi="Arial" w:cs="Arial"/>
          <w:sz w:val="22"/>
          <w:szCs w:val="22"/>
        </w:rPr>
        <w:t xml:space="preserve">The recording secretary shall be the custodian of all reports of the president and committee chairs. </w:t>
      </w:r>
    </w:p>
    <w:p w14:paraId="32FE564A" w14:textId="152B6B69" w:rsidR="00D62D0F" w:rsidRPr="00B83B2B" w:rsidRDefault="00D62D0F" w:rsidP="00307A37">
      <w:pPr>
        <w:pStyle w:val="Default"/>
        <w:spacing w:after="120"/>
        <w:rPr>
          <w:rFonts w:ascii="Arial" w:hAnsi="Arial" w:cs="Arial"/>
          <w:b/>
          <w:bCs/>
          <w:sz w:val="22"/>
          <w:szCs w:val="22"/>
        </w:rPr>
      </w:pPr>
    </w:p>
    <w:p w14:paraId="62413504" w14:textId="77777777" w:rsidR="00D62D0F" w:rsidRPr="00B83B2B" w:rsidRDefault="00D62D0F" w:rsidP="00307A37">
      <w:pPr>
        <w:pStyle w:val="Default"/>
        <w:spacing w:after="120"/>
        <w:rPr>
          <w:rFonts w:ascii="Arial" w:hAnsi="Arial" w:cs="Arial"/>
          <w:sz w:val="22"/>
          <w:szCs w:val="22"/>
        </w:rPr>
      </w:pPr>
      <w:r w:rsidRPr="00B83B2B">
        <w:rPr>
          <w:rFonts w:ascii="Arial" w:hAnsi="Arial" w:cs="Arial"/>
          <w:b/>
          <w:bCs/>
          <w:sz w:val="22"/>
          <w:szCs w:val="22"/>
        </w:rPr>
        <w:t xml:space="preserve">IV. POLICIES GOVERNING INDIVIDUALS </w:t>
      </w:r>
    </w:p>
    <w:p w14:paraId="492678CB" w14:textId="77777777" w:rsidR="006F3402" w:rsidRDefault="00D62D0F" w:rsidP="00482006">
      <w:pPr>
        <w:pStyle w:val="Default"/>
        <w:numPr>
          <w:ilvl w:val="0"/>
          <w:numId w:val="17"/>
        </w:numPr>
        <w:spacing w:after="120"/>
        <w:rPr>
          <w:rFonts w:ascii="Arial" w:hAnsi="Arial" w:cs="Arial"/>
          <w:sz w:val="22"/>
          <w:szCs w:val="22"/>
        </w:rPr>
      </w:pPr>
      <w:r w:rsidRPr="006F3402">
        <w:rPr>
          <w:rFonts w:ascii="Arial" w:hAnsi="Arial" w:cs="Arial"/>
          <w:sz w:val="22"/>
          <w:szCs w:val="22"/>
        </w:rPr>
        <w:t>A member of the Section or its staff holding a position in any outside organization by virtue of her affiliation with the Section shall cease representing the Section upon conclusion of her official position. The organization shall be notified</w:t>
      </w:r>
      <w:r w:rsidR="006F3402" w:rsidRPr="006F3402">
        <w:rPr>
          <w:rFonts w:ascii="Arial" w:hAnsi="Arial" w:cs="Arial"/>
          <w:sz w:val="22"/>
          <w:szCs w:val="22"/>
        </w:rPr>
        <w:t xml:space="preserve"> that the person is no longer a </w:t>
      </w:r>
      <w:r w:rsidRPr="006F3402">
        <w:rPr>
          <w:rFonts w:ascii="Arial" w:hAnsi="Arial" w:cs="Arial"/>
          <w:sz w:val="22"/>
          <w:szCs w:val="22"/>
        </w:rPr>
        <w:t xml:space="preserve">representative of the Section. </w:t>
      </w:r>
    </w:p>
    <w:p w14:paraId="444C0220" w14:textId="77777777" w:rsidR="006F3402" w:rsidRDefault="00D62D0F" w:rsidP="00307A37">
      <w:pPr>
        <w:pStyle w:val="Default"/>
        <w:numPr>
          <w:ilvl w:val="0"/>
          <w:numId w:val="17"/>
        </w:numPr>
        <w:spacing w:after="120"/>
        <w:rPr>
          <w:rFonts w:ascii="Arial" w:hAnsi="Arial" w:cs="Arial"/>
          <w:sz w:val="22"/>
          <w:szCs w:val="22"/>
        </w:rPr>
      </w:pPr>
      <w:r w:rsidRPr="006F3402">
        <w:rPr>
          <w:rFonts w:ascii="Arial" w:hAnsi="Arial" w:cs="Arial"/>
          <w:sz w:val="22"/>
          <w:szCs w:val="22"/>
        </w:rPr>
        <w:t>To the extent feasible, the opportunity to volunteer in NCJW projects or to participate in Section activities shall be restricted to members in good standing.</w:t>
      </w:r>
    </w:p>
    <w:p w14:paraId="4541D4BD" w14:textId="1F0B2786" w:rsidR="00327FF8" w:rsidRPr="006F3402" w:rsidRDefault="00327FF8" w:rsidP="00307A37">
      <w:pPr>
        <w:pStyle w:val="Default"/>
        <w:numPr>
          <w:ilvl w:val="0"/>
          <w:numId w:val="17"/>
        </w:numPr>
        <w:spacing w:after="120"/>
        <w:rPr>
          <w:rFonts w:ascii="Arial" w:hAnsi="Arial" w:cs="Arial"/>
          <w:sz w:val="22"/>
          <w:szCs w:val="22"/>
        </w:rPr>
      </w:pPr>
      <w:r w:rsidRPr="006F3402">
        <w:rPr>
          <w:rFonts w:ascii="Arial" w:hAnsi="Arial" w:cs="Arial"/>
          <w:sz w:val="22"/>
          <w:szCs w:val="22"/>
        </w:rPr>
        <w:t>A Section employee may not serve as a Section officer or as an elected or appointed member of the board of directors, committees or one of t</w:t>
      </w:r>
      <w:r w:rsidR="006F3402">
        <w:rPr>
          <w:rFonts w:ascii="Arial" w:hAnsi="Arial" w:cs="Arial"/>
          <w:sz w:val="22"/>
          <w:szCs w:val="22"/>
        </w:rPr>
        <w:t xml:space="preserve">he Section adjunct groups. The </w:t>
      </w:r>
      <w:r w:rsidRPr="006F3402">
        <w:rPr>
          <w:rFonts w:ascii="Arial" w:hAnsi="Arial" w:cs="Arial"/>
          <w:sz w:val="22"/>
          <w:szCs w:val="22"/>
        </w:rPr>
        <w:t>employee may be invited to attend board meetings with voice but no vote. A Sec</w:t>
      </w:r>
      <w:r w:rsidR="006F3402">
        <w:rPr>
          <w:rFonts w:ascii="Arial" w:hAnsi="Arial" w:cs="Arial"/>
          <w:sz w:val="22"/>
          <w:szCs w:val="22"/>
        </w:rPr>
        <w:t xml:space="preserve">tion employee may </w:t>
      </w:r>
      <w:r w:rsidRPr="006F3402">
        <w:rPr>
          <w:rFonts w:ascii="Arial" w:hAnsi="Arial" w:cs="Arial"/>
          <w:sz w:val="22"/>
          <w:szCs w:val="22"/>
        </w:rPr>
        <w:t>not represent the Section or any adjunct group as a voting delegate</w:t>
      </w:r>
      <w:r w:rsidR="006F3402">
        <w:rPr>
          <w:rFonts w:ascii="Arial" w:hAnsi="Arial" w:cs="Arial"/>
          <w:sz w:val="22"/>
          <w:szCs w:val="22"/>
        </w:rPr>
        <w:t xml:space="preserve"> or alternate at any NCJW, Inc. </w:t>
      </w:r>
      <w:r w:rsidRPr="006F3402">
        <w:rPr>
          <w:rFonts w:ascii="Arial" w:hAnsi="Arial" w:cs="Arial"/>
          <w:sz w:val="22"/>
          <w:szCs w:val="22"/>
        </w:rPr>
        <w:t xml:space="preserve">meeting. </w:t>
      </w:r>
    </w:p>
    <w:p w14:paraId="1FE82241" w14:textId="77777777" w:rsidR="006F3402" w:rsidRDefault="006F3402" w:rsidP="00307A37">
      <w:pPr>
        <w:spacing w:after="120"/>
        <w:rPr>
          <w:rFonts w:ascii="Arial" w:hAnsi="Arial" w:cs="Arial"/>
          <w:b/>
          <w:bCs/>
          <w:i/>
          <w:iCs/>
          <w:color w:val="000000"/>
          <w:sz w:val="22"/>
          <w:szCs w:val="22"/>
        </w:rPr>
      </w:pPr>
    </w:p>
    <w:p w14:paraId="1295E761" w14:textId="2C53A4DB" w:rsidR="00327FF8" w:rsidRPr="00B83B2B" w:rsidRDefault="002A7361" w:rsidP="00307A37">
      <w:pPr>
        <w:spacing w:after="120"/>
        <w:rPr>
          <w:rFonts w:ascii="Arial" w:hAnsi="Arial" w:cs="Arial"/>
          <w:b/>
          <w:bCs/>
          <w:i/>
          <w:iCs/>
          <w:color w:val="000000"/>
          <w:sz w:val="22"/>
          <w:szCs w:val="22"/>
        </w:rPr>
      </w:pPr>
      <w:r w:rsidRPr="00B83B2B">
        <w:rPr>
          <w:rFonts w:ascii="Arial" w:hAnsi="Arial" w:cs="Arial"/>
          <w:b/>
          <w:bCs/>
          <w:i/>
          <w:iCs/>
          <w:color w:val="000000"/>
          <w:sz w:val="22"/>
          <w:szCs w:val="22"/>
        </w:rPr>
        <w:t xml:space="preserve">Suggested Section Policies and Procedures </w:t>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t>3</w:t>
      </w:r>
    </w:p>
    <w:p w14:paraId="07980D32" w14:textId="44E83F7F" w:rsidR="002A7361" w:rsidRPr="006F3402" w:rsidRDefault="002A7361" w:rsidP="006F3402">
      <w:pPr>
        <w:spacing w:after="120"/>
        <w:rPr>
          <w:rFonts w:ascii="Arial" w:hAnsi="Arial" w:cs="Arial"/>
          <w:b/>
          <w:bCs/>
          <w:i/>
          <w:iCs/>
          <w:color w:val="000000"/>
          <w:sz w:val="22"/>
          <w:szCs w:val="22"/>
        </w:rPr>
      </w:pPr>
      <w:r w:rsidRPr="00B83B2B">
        <w:rPr>
          <w:rFonts w:ascii="Arial" w:hAnsi="Arial" w:cs="Arial"/>
          <w:b/>
          <w:bCs/>
          <w:sz w:val="22"/>
          <w:szCs w:val="22"/>
        </w:rPr>
        <w:t xml:space="preserve">V. FEDERAL COMPLIANCE WITH THE SARBANES-OXLEY ACT </w:t>
      </w:r>
    </w:p>
    <w:p w14:paraId="04E45400" w14:textId="5ABDD35E" w:rsidR="00E21CAE" w:rsidRDefault="002A7361" w:rsidP="00307A37">
      <w:pPr>
        <w:pStyle w:val="Default"/>
        <w:numPr>
          <w:ilvl w:val="0"/>
          <w:numId w:val="6"/>
        </w:numPr>
        <w:spacing w:after="120"/>
        <w:rPr>
          <w:rFonts w:ascii="Arial" w:hAnsi="Arial" w:cs="Arial"/>
          <w:sz w:val="22"/>
          <w:szCs w:val="22"/>
        </w:rPr>
      </w:pPr>
      <w:r w:rsidRPr="00B83B2B">
        <w:rPr>
          <w:rFonts w:ascii="Arial" w:hAnsi="Arial" w:cs="Arial"/>
          <w:sz w:val="22"/>
          <w:szCs w:val="22"/>
        </w:rPr>
        <w:t>The Section shall maintain a written Conflict of Interest Policy and all members of the Section Board of Directors shall</w:t>
      </w:r>
      <w:r w:rsidR="00B219ED">
        <w:rPr>
          <w:rFonts w:ascii="Arial" w:hAnsi="Arial" w:cs="Arial"/>
          <w:sz w:val="22"/>
          <w:szCs w:val="22"/>
        </w:rPr>
        <w:t xml:space="preserve"> complete the disclosure form. </w:t>
      </w:r>
    </w:p>
    <w:p w14:paraId="62B663CA" w14:textId="7D0466ED" w:rsidR="002A7361" w:rsidRPr="006F3402" w:rsidRDefault="002A7361" w:rsidP="00307A37">
      <w:pPr>
        <w:pStyle w:val="Default"/>
        <w:numPr>
          <w:ilvl w:val="0"/>
          <w:numId w:val="6"/>
        </w:numPr>
        <w:spacing w:after="120"/>
        <w:rPr>
          <w:rFonts w:ascii="Arial" w:hAnsi="Arial" w:cs="Arial"/>
          <w:sz w:val="22"/>
          <w:szCs w:val="22"/>
        </w:rPr>
      </w:pPr>
      <w:r w:rsidRPr="00E21CAE">
        <w:rPr>
          <w:rFonts w:ascii="Arial" w:hAnsi="Arial" w:cs="Arial"/>
          <w:sz w:val="22"/>
          <w:szCs w:val="22"/>
        </w:rPr>
        <w:t xml:space="preserve">The Section shall maintain a Document Retention policy and a Whistleblower policy. </w:t>
      </w:r>
    </w:p>
    <w:p w14:paraId="0A1F16AD" w14:textId="77777777" w:rsidR="002A7361" w:rsidRPr="00B83B2B" w:rsidRDefault="002A7361" w:rsidP="00307A37">
      <w:pPr>
        <w:pStyle w:val="Default"/>
        <w:spacing w:after="120"/>
        <w:rPr>
          <w:rFonts w:ascii="Arial" w:hAnsi="Arial" w:cs="Arial"/>
          <w:b/>
          <w:bCs/>
          <w:sz w:val="22"/>
          <w:szCs w:val="22"/>
        </w:rPr>
      </w:pPr>
    </w:p>
    <w:p w14:paraId="02D28FFA" w14:textId="2BD9FD13" w:rsidR="002A7361" w:rsidRPr="00B83B2B" w:rsidRDefault="002A7361" w:rsidP="00307A37">
      <w:pPr>
        <w:pStyle w:val="Default"/>
        <w:spacing w:after="120"/>
        <w:rPr>
          <w:rFonts w:ascii="Arial" w:hAnsi="Arial" w:cs="Arial"/>
          <w:sz w:val="22"/>
          <w:szCs w:val="22"/>
        </w:rPr>
      </w:pPr>
      <w:r w:rsidRPr="00B83B2B">
        <w:rPr>
          <w:rFonts w:ascii="Arial" w:hAnsi="Arial" w:cs="Arial"/>
          <w:b/>
          <w:bCs/>
          <w:sz w:val="22"/>
          <w:szCs w:val="22"/>
        </w:rPr>
        <w:t xml:space="preserve">VI. COMMITTEES </w:t>
      </w:r>
    </w:p>
    <w:p w14:paraId="3629378A" w14:textId="77777777" w:rsidR="006F3402" w:rsidRDefault="002A7361" w:rsidP="00307A37">
      <w:pPr>
        <w:pStyle w:val="Default"/>
        <w:numPr>
          <w:ilvl w:val="0"/>
          <w:numId w:val="18"/>
        </w:numPr>
        <w:spacing w:after="120"/>
        <w:rPr>
          <w:rFonts w:ascii="Arial" w:hAnsi="Arial" w:cs="Arial"/>
          <w:sz w:val="22"/>
          <w:szCs w:val="22"/>
        </w:rPr>
      </w:pPr>
      <w:r w:rsidRPr="00B83B2B">
        <w:rPr>
          <w:rFonts w:ascii="Arial" w:hAnsi="Arial" w:cs="Arial"/>
          <w:sz w:val="22"/>
          <w:szCs w:val="22"/>
        </w:rPr>
        <w:t xml:space="preserve">The committees of the Section may include, but not be limited to, the </w:t>
      </w:r>
      <w:r w:rsidRPr="006F3402">
        <w:rPr>
          <w:rFonts w:ascii="Arial" w:hAnsi="Arial" w:cs="Arial"/>
          <w:sz w:val="22"/>
          <w:szCs w:val="22"/>
        </w:rPr>
        <w:t xml:space="preserve">following: </w:t>
      </w:r>
    </w:p>
    <w:p w14:paraId="1C4C0BA4" w14:textId="77777777" w:rsidR="006F3402" w:rsidRDefault="002A7361" w:rsidP="00307A37">
      <w:pPr>
        <w:pStyle w:val="Default"/>
        <w:numPr>
          <w:ilvl w:val="1"/>
          <w:numId w:val="18"/>
        </w:numPr>
        <w:spacing w:after="120"/>
        <w:rPr>
          <w:rFonts w:ascii="Arial" w:hAnsi="Arial" w:cs="Arial"/>
          <w:sz w:val="22"/>
          <w:szCs w:val="22"/>
        </w:rPr>
      </w:pPr>
      <w:r w:rsidRPr="006F3402">
        <w:rPr>
          <w:rFonts w:ascii="Arial" w:hAnsi="Arial" w:cs="Arial"/>
          <w:sz w:val="22"/>
          <w:szCs w:val="22"/>
        </w:rPr>
        <w:t xml:space="preserve">Standing committees: nominating, finance, membership, public affairs, </w:t>
      </w:r>
      <w:r w:rsidR="00327FF8" w:rsidRPr="006F3402">
        <w:rPr>
          <w:rFonts w:ascii="Arial" w:hAnsi="Arial" w:cs="Arial"/>
          <w:sz w:val="22"/>
          <w:szCs w:val="22"/>
        </w:rPr>
        <w:t>and community</w:t>
      </w:r>
      <w:r w:rsidRPr="006F3402">
        <w:rPr>
          <w:rFonts w:ascii="Arial" w:hAnsi="Arial" w:cs="Arial"/>
          <w:sz w:val="22"/>
          <w:szCs w:val="22"/>
        </w:rPr>
        <w:t xml:space="preserve"> service. </w:t>
      </w:r>
    </w:p>
    <w:p w14:paraId="04A7A10F" w14:textId="473D17BE" w:rsidR="002A7361" w:rsidRPr="006F3402" w:rsidRDefault="002A7361" w:rsidP="00307A37">
      <w:pPr>
        <w:pStyle w:val="Default"/>
        <w:numPr>
          <w:ilvl w:val="1"/>
          <w:numId w:val="18"/>
        </w:numPr>
        <w:spacing w:after="120"/>
        <w:rPr>
          <w:rFonts w:ascii="Arial" w:hAnsi="Arial" w:cs="Arial"/>
          <w:sz w:val="22"/>
          <w:szCs w:val="22"/>
        </w:rPr>
      </w:pPr>
      <w:r w:rsidRPr="006F3402">
        <w:rPr>
          <w:rFonts w:ascii="Arial" w:hAnsi="Arial" w:cs="Arial"/>
          <w:sz w:val="22"/>
          <w:szCs w:val="22"/>
        </w:rPr>
        <w:t xml:space="preserve">Special committees: events, individual fundraisers, programs, strategic planning, </w:t>
      </w:r>
      <w:r w:rsidR="00327FF8" w:rsidRPr="006F3402">
        <w:rPr>
          <w:rFonts w:ascii="Arial" w:hAnsi="Arial" w:cs="Arial"/>
          <w:sz w:val="22"/>
          <w:szCs w:val="22"/>
        </w:rPr>
        <w:t>and</w:t>
      </w:r>
      <w:r w:rsidR="006F3402">
        <w:rPr>
          <w:rFonts w:ascii="Arial" w:hAnsi="Arial" w:cs="Arial"/>
          <w:sz w:val="22"/>
          <w:szCs w:val="22"/>
        </w:rPr>
        <w:t xml:space="preserve"> </w:t>
      </w:r>
      <w:r w:rsidR="00327FF8" w:rsidRPr="006F3402">
        <w:rPr>
          <w:rFonts w:ascii="Arial" w:hAnsi="Arial" w:cs="Arial"/>
          <w:sz w:val="22"/>
          <w:szCs w:val="22"/>
        </w:rPr>
        <w:t>bylaws</w:t>
      </w:r>
      <w:r w:rsidRPr="006F3402">
        <w:rPr>
          <w:rFonts w:ascii="Arial" w:hAnsi="Arial" w:cs="Arial"/>
          <w:sz w:val="22"/>
          <w:szCs w:val="22"/>
        </w:rPr>
        <w:t xml:space="preserve">. </w:t>
      </w:r>
    </w:p>
    <w:p w14:paraId="2EBA17A5" w14:textId="29AE3DAC" w:rsidR="002A7361" w:rsidRPr="00B83B2B" w:rsidRDefault="002A7361" w:rsidP="006F3402">
      <w:pPr>
        <w:pStyle w:val="Default"/>
        <w:numPr>
          <w:ilvl w:val="0"/>
          <w:numId w:val="18"/>
        </w:numPr>
        <w:spacing w:after="120"/>
        <w:rPr>
          <w:rFonts w:ascii="Arial" w:hAnsi="Arial" w:cs="Arial"/>
          <w:sz w:val="22"/>
          <w:szCs w:val="22"/>
        </w:rPr>
      </w:pPr>
      <w:r w:rsidRPr="00B83B2B">
        <w:rPr>
          <w:rFonts w:ascii="Arial" w:hAnsi="Arial" w:cs="Arial"/>
          <w:sz w:val="22"/>
          <w:szCs w:val="22"/>
        </w:rPr>
        <w:t>If a chair or vice chair is remiss in carrying out her duties</w:t>
      </w:r>
      <w:r w:rsidR="006F3402">
        <w:rPr>
          <w:rFonts w:ascii="Arial" w:hAnsi="Arial" w:cs="Arial"/>
          <w:sz w:val="22"/>
          <w:szCs w:val="22"/>
        </w:rPr>
        <w:t xml:space="preserve">, the president may, with board </w:t>
      </w:r>
      <w:r w:rsidRPr="00B83B2B">
        <w:rPr>
          <w:rFonts w:ascii="Arial" w:hAnsi="Arial" w:cs="Arial"/>
          <w:sz w:val="22"/>
          <w:szCs w:val="22"/>
        </w:rPr>
        <w:t xml:space="preserve">approval, request her resignation before the expiration of her term. </w:t>
      </w:r>
    </w:p>
    <w:p w14:paraId="43F18BE9" w14:textId="77777777" w:rsidR="002A7361" w:rsidRPr="00B83B2B" w:rsidRDefault="002A7361" w:rsidP="00307A37">
      <w:pPr>
        <w:pStyle w:val="Default"/>
        <w:spacing w:after="120"/>
        <w:rPr>
          <w:rFonts w:ascii="Arial" w:hAnsi="Arial" w:cs="Arial"/>
          <w:sz w:val="22"/>
          <w:szCs w:val="22"/>
        </w:rPr>
      </w:pPr>
      <w:r w:rsidRPr="00B83B2B">
        <w:rPr>
          <w:rFonts w:ascii="Arial" w:hAnsi="Arial" w:cs="Arial"/>
          <w:b/>
          <w:bCs/>
          <w:sz w:val="22"/>
          <w:szCs w:val="22"/>
        </w:rPr>
        <w:lastRenderedPageBreak/>
        <w:t xml:space="preserve">VII. NOMINATIONS AND ELECTIONS </w:t>
      </w:r>
    </w:p>
    <w:p w14:paraId="2FD132F3" w14:textId="77777777" w:rsidR="006F3402" w:rsidRDefault="002A7361" w:rsidP="00307A37">
      <w:pPr>
        <w:pStyle w:val="Default"/>
        <w:numPr>
          <w:ilvl w:val="0"/>
          <w:numId w:val="19"/>
        </w:numPr>
        <w:spacing w:after="120"/>
        <w:rPr>
          <w:rFonts w:ascii="Arial" w:hAnsi="Arial" w:cs="Arial"/>
          <w:sz w:val="22"/>
          <w:szCs w:val="22"/>
        </w:rPr>
      </w:pPr>
      <w:r w:rsidRPr="00B83B2B">
        <w:rPr>
          <w:rFonts w:ascii="Arial" w:hAnsi="Arial" w:cs="Arial"/>
          <w:sz w:val="22"/>
          <w:szCs w:val="22"/>
        </w:rPr>
        <w:t xml:space="preserve">The consent of the nominee must be obtained before a nomination may be made from the floor. </w:t>
      </w:r>
    </w:p>
    <w:p w14:paraId="38DAD0D7" w14:textId="1E0C7FB3" w:rsidR="002A7361" w:rsidRPr="006F3402" w:rsidRDefault="002A7361" w:rsidP="00307A37">
      <w:pPr>
        <w:pStyle w:val="Default"/>
        <w:numPr>
          <w:ilvl w:val="0"/>
          <w:numId w:val="19"/>
        </w:numPr>
        <w:spacing w:after="120"/>
        <w:rPr>
          <w:rFonts w:ascii="Arial" w:hAnsi="Arial" w:cs="Arial"/>
          <w:sz w:val="22"/>
          <w:szCs w:val="22"/>
        </w:rPr>
      </w:pPr>
      <w:r w:rsidRPr="006F3402">
        <w:rPr>
          <w:rFonts w:ascii="Arial" w:hAnsi="Arial" w:cs="Arial"/>
          <w:sz w:val="22"/>
          <w:szCs w:val="22"/>
        </w:rPr>
        <w:t>If there are nominees or co-nominees who are unopposed, the elections for those officers may</w:t>
      </w:r>
      <w:r w:rsidR="006F3402">
        <w:rPr>
          <w:rFonts w:ascii="Arial" w:hAnsi="Arial" w:cs="Arial"/>
          <w:sz w:val="22"/>
          <w:szCs w:val="22"/>
        </w:rPr>
        <w:t xml:space="preserve"> </w:t>
      </w:r>
      <w:r w:rsidRPr="006F3402">
        <w:rPr>
          <w:rFonts w:ascii="Arial" w:hAnsi="Arial" w:cs="Arial"/>
          <w:sz w:val="22"/>
          <w:szCs w:val="22"/>
        </w:rPr>
        <w:t xml:space="preserve">be by voice vote. </w:t>
      </w:r>
    </w:p>
    <w:p w14:paraId="3D8AA577" w14:textId="77777777" w:rsidR="002A7361" w:rsidRPr="00B83B2B" w:rsidRDefault="002A7361" w:rsidP="00307A37">
      <w:pPr>
        <w:pStyle w:val="Default"/>
        <w:spacing w:after="120"/>
        <w:rPr>
          <w:rFonts w:ascii="Arial" w:hAnsi="Arial" w:cs="Arial"/>
          <w:sz w:val="22"/>
          <w:szCs w:val="22"/>
        </w:rPr>
      </w:pPr>
    </w:p>
    <w:p w14:paraId="0AFAAC83" w14:textId="77777777" w:rsidR="002A7361" w:rsidRPr="00B83B2B" w:rsidRDefault="002A7361" w:rsidP="00307A37">
      <w:pPr>
        <w:pStyle w:val="Default"/>
        <w:spacing w:after="120"/>
        <w:rPr>
          <w:rFonts w:ascii="Arial" w:hAnsi="Arial" w:cs="Arial"/>
          <w:sz w:val="22"/>
          <w:szCs w:val="22"/>
        </w:rPr>
      </w:pPr>
      <w:r w:rsidRPr="00B83B2B">
        <w:rPr>
          <w:rFonts w:ascii="Arial" w:hAnsi="Arial" w:cs="Arial"/>
          <w:b/>
          <w:bCs/>
          <w:sz w:val="22"/>
          <w:szCs w:val="22"/>
        </w:rPr>
        <w:t xml:space="preserve">VIII. AFFILIATIONS AND COOPERATION WITH OTHER ORGANIZATIONS AND/OR COALITIONS </w:t>
      </w:r>
    </w:p>
    <w:p w14:paraId="772B2BC5" w14:textId="77777777" w:rsidR="006F3402" w:rsidRDefault="002A7361" w:rsidP="00307A37">
      <w:pPr>
        <w:pStyle w:val="Default"/>
        <w:numPr>
          <w:ilvl w:val="0"/>
          <w:numId w:val="20"/>
        </w:numPr>
        <w:spacing w:after="120"/>
        <w:rPr>
          <w:rFonts w:ascii="Arial" w:hAnsi="Arial" w:cs="Arial"/>
          <w:sz w:val="22"/>
          <w:szCs w:val="22"/>
        </w:rPr>
      </w:pPr>
      <w:r w:rsidRPr="00B83B2B">
        <w:rPr>
          <w:rFonts w:ascii="Arial" w:hAnsi="Arial" w:cs="Arial"/>
          <w:sz w:val="22"/>
          <w:szCs w:val="22"/>
        </w:rPr>
        <w:t xml:space="preserve">Affiliations and cooperation with other organizations and/or coalitions must have prior approval by the Section Board of Directors. </w:t>
      </w:r>
    </w:p>
    <w:p w14:paraId="5F9CDF80" w14:textId="77777777" w:rsidR="006F3402" w:rsidRDefault="002A7361" w:rsidP="00307A37">
      <w:pPr>
        <w:pStyle w:val="Default"/>
        <w:numPr>
          <w:ilvl w:val="0"/>
          <w:numId w:val="20"/>
        </w:numPr>
        <w:spacing w:after="120"/>
        <w:rPr>
          <w:rFonts w:ascii="Arial" w:hAnsi="Arial" w:cs="Arial"/>
          <w:sz w:val="22"/>
          <w:szCs w:val="22"/>
        </w:rPr>
      </w:pPr>
      <w:r w:rsidRPr="006F3402">
        <w:rPr>
          <w:rFonts w:ascii="Arial" w:hAnsi="Arial" w:cs="Arial"/>
          <w:sz w:val="22"/>
          <w:szCs w:val="22"/>
        </w:rPr>
        <w:t>When the Section affiliates with a local, state, or national organization and/or coalition, it shall do</w:t>
      </w:r>
      <w:r w:rsidR="006F3402">
        <w:rPr>
          <w:rFonts w:ascii="Arial" w:hAnsi="Arial" w:cs="Arial"/>
          <w:sz w:val="22"/>
          <w:szCs w:val="22"/>
        </w:rPr>
        <w:t xml:space="preserve"> </w:t>
      </w:r>
      <w:r w:rsidRPr="006F3402">
        <w:rPr>
          <w:rFonts w:ascii="Arial" w:hAnsi="Arial" w:cs="Arial"/>
          <w:sz w:val="22"/>
          <w:szCs w:val="22"/>
        </w:rPr>
        <w:t xml:space="preserve">so in a manner consistent with NCJW, Inc. Policies and Procedures. </w:t>
      </w:r>
    </w:p>
    <w:p w14:paraId="316BC2C2" w14:textId="77777777" w:rsidR="006F3402" w:rsidRDefault="002A7361" w:rsidP="006F3402">
      <w:pPr>
        <w:pStyle w:val="Default"/>
        <w:numPr>
          <w:ilvl w:val="0"/>
          <w:numId w:val="20"/>
        </w:numPr>
        <w:spacing w:after="120"/>
        <w:rPr>
          <w:rFonts w:ascii="Arial" w:hAnsi="Arial" w:cs="Arial"/>
          <w:sz w:val="22"/>
          <w:szCs w:val="22"/>
        </w:rPr>
      </w:pPr>
      <w:r w:rsidRPr="006F3402">
        <w:rPr>
          <w:rFonts w:ascii="Arial" w:hAnsi="Arial" w:cs="Arial"/>
          <w:sz w:val="22"/>
          <w:szCs w:val="22"/>
        </w:rPr>
        <w:t>The Section may cooperate on individual projects of other national organizations and/or coalitions provided such projects have the endorsement of NCJW, Inc.</w:t>
      </w:r>
    </w:p>
    <w:p w14:paraId="42FFBD12" w14:textId="77777777" w:rsidR="006F3402" w:rsidRDefault="002A7361" w:rsidP="00307A37">
      <w:pPr>
        <w:pStyle w:val="Default"/>
        <w:numPr>
          <w:ilvl w:val="0"/>
          <w:numId w:val="20"/>
        </w:numPr>
        <w:spacing w:after="120"/>
        <w:rPr>
          <w:rFonts w:ascii="Arial" w:hAnsi="Arial" w:cs="Arial"/>
          <w:sz w:val="22"/>
          <w:szCs w:val="22"/>
        </w:rPr>
      </w:pPr>
      <w:r w:rsidRPr="006F3402">
        <w:rPr>
          <w:rFonts w:ascii="Arial" w:hAnsi="Arial" w:cs="Arial"/>
          <w:sz w:val="22"/>
          <w:szCs w:val="22"/>
        </w:rPr>
        <w:t xml:space="preserve">The Section may cooperate with local projects or movements or affiliate with other </w:t>
      </w:r>
      <w:r w:rsidRPr="006F3402">
        <w:rPr>
          <w:rFonts w:ascii="Arial" w:hAnsi="Arial" w:cs="Arial"/>
          <w:sz w:val="22"/>
          <w:szCs w:val="22"/>
        </w:rPr>
        <w:t xml:space="preserve">organizations and/or coalitions with which NCJW, Inc. is affiliated. In other instances the Section must obtain the approval of </w:t>
      </w:r>
      <w:r w:rsidR="00327FF8" w:rsidRPr="006F3402">
        <w:rPr>
          <w:rFonts w:ascii="Arial" w:hAnsi="Arial" w:cs="Arial"/>
          <w:sz w:val="22"/>
          <w:szCs w:val="22"/>
        </w:rPr>
        <w:t>the Government Relations and Advocacy Department of</w:t>
      </w:r>
      <w:r w:rsidR="006F3402">
        <w:rPr>
          <w:rFonts w:ascii="Arial" w:hAnsi="Arial" w:cs="Arial"/>
          <w:sz w:val="22"/>
          <w:szCs w:val="22"/>
        </w:rPr>
        <w:t xml:space="preserve"> </w:t>
      </w:r>
      <w:r w:rsidRPr="006F3402">
        <w:rPr>
          <w:rFonts w:ascii="Arial" w:hAnsi="Arial" w:cs="Arial"/>
          <w:sz w:val="22"/>
          <w:szCs w:val="22"/>
        </w:rPr>
        <w:t xml:space="preserve">NCJW, Inc. </w:t>
      </w:r>
    </w:p>
    <w:p w14:paraId="4F09FF02" w14:textId="286A2AD9" w:rsidR="00327FF8" w:rsidRPr="006F3402" w:rsidRDefault="002A7361" w:rsidP="00307A37">
      <w:pPr>
        <w:pStyle w:val="Default"/>
        <w:numPr>
          <w:ilvl w:val="0"/>
          <w:numId w:val="20"/>
        </w:numPr>
        <w:spacing w:after="120"/>
        <w:rPr>
          <w:rFonts w:ascii="Arial" w:hAnsi="Arial" w:cs="Arial"/>
          <w:sz w:val="22"/>
          <w:szCs w:val="22"/>
        </w:rPr>
      </w:pPr>
      <w:r w:rsidRPr="006F3402">
        <w:rPr>
          <w:rFonts w:ascii="Arial" w:hAnsi="Arial" w:cs="Arial"/>
          <w:sz w:val="22"/>
          <w:szCs w:val="22"/>
        </w:rPr>
        <w:t>The Section shall not form functioning committees of other existing local, National, or international organizations without the approval of NCJW, Inc. The NCJW, Inc.</w:t>
      </w:r>
      <w:r w:rsidR="006F3402">
        <w:rPr>
          <w:rFonts w:ascii="Arial" w:hAnsi="Arial" w:cs="Arial"/>
          <w:sz w:val="22"/>
          <w:szCs w:val="22"/>
        </w:rPr>
        <w:t xml:space="preserve"> </w:t>
      </w:r>
      <w:r w:rsidRPr="006F3402">
        <w:rPr>
          <w:rFonts w:ascii="Arial" w:hAnsi="Arial" w:cs="Arial"/>
          <w:sz w:val="22"/>
          <w:szCs w:val="22"/>
        </w:rPr>
        <w:t xml:space="preserve">Policies and Procedures concerning the spending of Section funds </w:t>
      </w:r>
      <w:r w:rsidR="006F3402">
        <w:rPr>
          <w:rFonts w:ascii="Arial" w:hAnsi="Arial" w:cs="Arial"/>
          <w:sz w:val="22"/>
          <w:szCs w:val="22"/>
        </w:rPr>
        <w:t xml:space="preserve">for such organizations shall be </w:t>
      </w:r>
      <w:r w:rsidRPr="006F3402">
        <w:rPr>
          <w:rFonts w:ascii="Arial" w:hAnsi="Arial" w:cs="Arial"/>
          <w:sz w:val="22"/>
          <w:szCs w:val="22"/>
        </w:rPr>
        <w:t xml:space="preserve">observed. </w:t>
      </w:r>
    </w:p>
    <w:p w14:paraId="0557CEE3" w14:textId="77777777" w:rsidR="00327FF8" w:rsidRPr="00B83B2B" w:rsidRDefault="00327FF8" w:rsidP="00307A37">
      <w:pPr>
        <w:pStyle w:val="Default"/>
        <w:spacing w:after="120"/>
        <w:rPr>
          <w:rFonts w:ascii="Arial" w:hAnsi="Arial" w:cs="Arial"/>
          <w:sz w:val="22"/>
          <w:szCs w:val="22"/>
        </w:rPr>
      </w:pPr>
      <w:r w:rsidRPr="00B83B2B">
        <w:rPr>
          <w:rFonts w:ascii="Arial" w:hAnsi="Arial" w:cs="Arial"/>
          <w:b/>
          <w:bCs/>
          <w:i/>
          <w:iCs/>
          <w:sz w:val="22"/>
          <w:szCs w:val="22"/>
        </w:rPr>
        <w:t>Suggested Section Policies and Procedures</w:t>
      </w:r>
    </w:p>
    <w:p w14:paraId="6355212D" w14:textId="77777777" w:rsidR="006F3402" w:rsidRDefault="002A7361" w:rsidP="004F1CB6">
      <w:pPr>
        <w:pStyle w:val="Default"/>
        <w:numPr>
          <w:ilvl w:val="0"/>
          <w:numId w:val="20"/>
        </w:numPr>
        <w:spacing w:after="120"/>
        <w:rPr>
          <w:rFonts w:ascii="Arial" w:hAnsi="Arial" w:cs="Arial"/>
          <w:sz w:val="22"/>
          <w:szCs w:val="22"/>
        </w:rPr>
      </w:pPr>
      <w:r w:rsidRPr="006F3402">
        <w:rPr>
          <w:rFonts w:ascii="Arial" w:hAnsi="Arial" w:cs="Arial"/>
          <w:sz w:val="22"/>
          <w:szCs w:val="22"/>
        </w:rPr>
        <w:t>When the Section is affiliated with a coalition that takes a stand against a position or policy of the NCJW, Inc., the Section should register its opposition and ask that this</w:t>
      </w:r>
      <w:r w:rsidR="006F3402" w:rsidRPr="006F3402">
        <w:rPr>
          <w:rFonts w:ascii="Arial" w:hAnsi="Arial" w:cs="Arial"/>
          <w:sz w:val="22"/>
          <w:szCs w:val="22"/>
        </w:rPr>
        <w:t xml:space="preserve"> </w:t>
      </w:r>
      <w:r w:rsidRPr="006F3402">
        <w:rPr>
          <w:rFonts w:ascii="Arial" w:hAnsi="Arial" w:cs="Arial"/>
          <w:sz w:val="22"/>
          <w:szCs w:val="22"/>
        </w:rPr>
        <w:t xml:space="preserve">opposition be noted in public statements or representations. </w:t>
      </w:r>
    </w:p>
    <w:p w14:paraId="577CBFEE" w14:textId="77777777" w:rsidR="006F3402" w:rsidRDefault="002A7361" w:rsidP="00307A37">
      <w:pPr>
        <w:pStyle w:val="Default"/>
        <w:numPr>
          <w:ilvl w:val="0"/>
          <w:numId w:val="20"/>
        </w:numPr>
        <w:spacing w:after="120"/>
        <w:rPr>
          <w:rFonts w:ascii="Arial" w:hAnsi="Arial" w:cs="Arial"/>
          <w:sz w:val="22"/>
          <w:szCs w:val="22"/>
        </w:rPr>
      </w:pPr>
      <w:r w:rsidRPr="006F3402">
        <w:rPr>
          <w:rFonts w:ascii="Arial" w:hAnsi="Arial" w:cs="Arial"/>
          <w:sz w:val="22"/>
          <w:szCs w:val="22"/>
        </w:rPr>
        <w:t>When the Section is affiliated with an organization and/or coalition that consistently takes action contrary to the resolutions, programs or policies of NCJW, Inc., the Section must disaffiliate itself</w:t>
      </w:r>
      <w:r w:rsidR="006F3402">
        <w:rPr>
          <w:rFonts w:ascii="Arial" w:hAnsi="Arial" w:cs="Arial"/>
          <w:sz w:val="22"/>
          <w:szCs w:val="22"/>
        </w:rPr>
        <w:t xml:space="preserve"> </w:t>
      </w:r>
      <w:r w:rsidRPr="006F3402">
        <w:rPr>
          <w:rFonts w:ascii="Arial" w:hAnsi="Arial" w:cs="Arial"/>
          <w:sz w:val="22"/>
          <w:szCs w:val="22"/>
        </w:rPr>
        <w:t xml:space="preserve">from that organization or coalition. </w:t>
      </w:r>
    </w:p>
    <w:p w14:paraId="37E96A5F" w14:textId="22AF8B3B" w:rsidR="002A7361" w:rsidRPr="006F3402" w:rsidRDefault="002A7361" w:rsidP="00307A37">
      <w:pPr>
        <w:pStyle w:val="Default"/>
        <w:numPr>
          <w:ilvl w:val="0"/>
          <w:numId w:val="20"/>
        </w:numPr>
        <w:spacing w:after="120"/>
        <w:rPr>
          <w:rFonts w:ascii="Arial" w:hAnsi="Arial" w:cs="Arial"/>
          <w:sz w:val="22"/>
          <w:szCs w:val="22"/>
        </w:rPr>
      </w:pPr>
      <w:r w:rsidRPr="006F3402">
        <w:rPr>
          <w:rFonts w:ascii="Arial" w:hAnsi="Arial" w:cs="Arial"/>
          <w:sz w:val="22"/>
          <w:szCs w:val="22"/>
        </w:rPr>
        <w:t xml:space="preserve">The Section may not release its official membership list to any other organization, coalition, or business. </w:t>
      </w:r>
    </w:p>
    <w:p w14:paraId="10A2877F" w14:textId="77777777" w:rsidR="002A7361" w:rsidRPr="00B83B2B" w:rsidRDefault="002A7361" w:rsidP="00307A37">
      <w:pPr>
        <w:pStyle w:val="Default"/>
        <w:spacing w:after="120"/>
        <w:rPr>
          <w:rFonts w:ascii="Arial" w:hAnsi="Arial" w:cs="Arial"/>
          <w:b/>
          <w:bCs/>
          <w:sz w:val="22"/>
          <w:szCs w:val="22"/>
        </w:rPr>
      </w:pPr>
    </w:p>
    <w:p w14:paraId="4634C377" w14:textId="77777777" w:rsidR="002A7361" w:rsidRPr="00B83B2B" w:rsidRDefault="002A7361" w:rsidP="00307A37">
      <w:pPr>
        <w:pStyle w:val="Default"/>
        <w:spacing w:after="120"/>
        <w:rPr>
          <w:rFonts w:ascii="Arial" w:hAnsi="Arial" w:cs="Arial"/>
          <w:sz w:val="22"/>
          <w:szCs w:val="22"/>
        </w:rPr>
      </w:pPr>
      <w:r w:rsidRPr="00B83B2B">
        <w:rPr>
          <w:rFonts w:ascii="Arial" w:hAnsi="Arial" w:cs="Arial"/>
          <w:b/>
          <w:bCs/>
          <w:sz w:val="22"/>
          <w:szCs w:val="22"/>
        </w:rPr>
        <w:t xml:space="preserve">IX. LEGISLATIVE ISSUES </w:t>
      </w:r>
    </w:p>
    <w:p w14:paraId="47E7F718" w14:textId="77777777" w:rsidR="006F3402" w:rsidRDefault="002A7361" w:rsidP="00307A37">
      <w:pPr>
        <w:pStyle w:val="Default"/>
        <w:numPr>
          <w:ilvl w:val="0"/>
          <w:numId w:val="22"/>
        </w:numPr>
        <w:spacing w:after="120"/>
        <w:rPr>
          <w:rFonts w:ascii="Arial" w:hAnsi="Arial" w:cs="Arial"/>
          <w:sz w:val="22"/>
          <w:szCs w:val="22"/>
        </w:rPr>
      </w:pPr>
      <w:r w:rsidRPr="00B83B2B">
        <w:rPr>
          <w:rFonts w:ascii="Arial" w:hAnsi="Arial" w:cs="Arial"/>
          <w:sz w:val="22"/>
          <w:szCs w:val="22"/>
        </w:rPr>
        <w:t xml:space="preserve">General </w:t>
      </w:r>
    </w:p>
    <w:p w14:paraId="7723F70C" w14:textId="50A98DC2" w:rsidR="006F3402" w:rsidRDefault="002A7361" w:rsidP="00307A37">
      <w:pPr>
        <w:pStyle w:val="Default"/>
        <w:numPr>
          <w:ilvl w:val="1"/>
          <w:numId w:val="22"/>
        </w:numPr>
        <w:spacing w:after="120"/>
        <w:rPr>
          <w:rFonts w:ascii="Arial" w:hAnsi="Arial" w:cs="Arial"/>
          <w:sz w:val="22"/>
          <w:szCs w:val="22"/>
        </w:rPr>
      </w:pPr>
      <w:r w:rsidRPr="006F3402">
        <w:rPr>
          <w:rFonts w:ascii="Arial" w:hAnsi="Arial" w:cs="Arial"/>
          <w:sz w:val="22"/>
          <w:szCs w:val="22"/>
        </w:rPr>
        <w:t>The Section shall not endorse any political party or any c</w:t>
      </w:r>
      <w:r w:rsidR="008E4229">
        <w:rPr>
          <w:rFonts w:ascii="Arial" w:hAnsi="Arial" w:cs="Arial"/>
          <w:sz w:val="22"/>
          <w:szCs w:val="22"/>
        </w:rPr>
        <w:t xml:space="preserve">andidate for election to public </w:t>
      </w:r>
      <w:r w:rsidRPr="006F3402">
        <w:rPr>
          <w:rFonts w:ascii="Arial" w:hAnsi="Arial" w:cs="Arial"/>
          <w:sz w:val="22"/>
          <w:szCs w:val="22"/>
        </w:rPr>
        <w:t xml:space="preserve">office on a national, state or local level. Information about candidates and issues </w:t>
      </w:r>
      <w:r w:rsidR="006F3402">
        <w:rPr>
          <w:rFonts w:ascii="Arial" w:hAnsi="Arial" w:cs="Arial"/>
          <w:sz w:val="22"/>
          <w:szCs w:val="22"/>
        </w:rPr>
        <w:t xml:space="preserve">must always be presented in a </w:t>
      </w:r>
      <w:r w:rsidR="008E4229">
        <w:rPr>
          <w:rFonts w:ascii="Arial" w:hAnsi="Arial" w:cs="Arial"/>
          <w:sz w:val="22"/>
          <w:szCs w:val="22"/>
        </w:rPr>
        <w:t>non</w:t>
      </w:r>
      <w:r w:rsidRPr="006F3402">
        <w:rPr>
          <w:rFonts w:ascii="Arial" w:hAnsi="Arial" w:cs="Arial"/>
          <w:sz w:val="22"/>
          <w:szCs w:val="22"/>
        </w:rPr>
        <w:t xml:space="preserve">partisan manner. </w:t>
      </w:r>
      <w:r w:rsidR="008E4229">
        <w:rPr>
          <w:rFonts w:ascii="Arial" w:hAnsi="Arial" w:cs="Arial"/>
          <w:sz w:val="22"/>
          <w:szCs w:val="22"/>
        </w:rPr>
        <w:t xml:space="preserve">If unsure, the section must consult with the Government Relations and Advocacy Department of NCJW Inc. </w:t>
      </w:r>
    </w:p>
    <w:p w14:paraId="653FE6DA" w14:textId="77777777" w:rsidR="00FF6C5A" w:rsidRDefault="002A7361" w:rsidP="00307A37">
      <w:pPr>
        <w:pStyle w:val="Default"/>
        <w:numPr>
          <w:ilvl w:val="1"/>
          <w:numId w:val="22"/>
        </w:numPr>
        <w:spacing w:after="120"/>
        <w:rPr>
          <w:rFonts w:ascii="Arial" w:hAnsi="Arial" w:cs="Arial"/>
          <w:sz w:val="22"/>
          <w:szCs w:val="22"/>
        </w:rPr>
      </w:pPr>
      <w:r w:rsidRPr="006F3402">
        <w:rPr>
          <w:rFonts w:ascii="Arial" w:hAnsi="Arial" w:cs="Arial"/>
          <w:sz w:val="22"/>
          <w:szCs w:val="22"/>
        </w:rPr>
        <w:t>Sections seeking to endorse or oppose appointment of individuals whose</w:t>
      </w:r>
      <w:r w:rsidR="00FF6C5A">
        <w:rPr>
          <w:rFonts w:ascii="Arial" w:hAnsi="Arial" w:cs="Arial"/>
          <w:sz w:val="22"/>
          <w:szCs w:val="22"/>
        </w:rPr>
        <w:t xml:space="preserve"> </w:t>
      </w:r>
      <w:r w:rsidRPr="00FF6C5A">
        <w:rPr>
          <w:rFonts w:ascii="Arial" w:hAnsi="Arial" w:cs="Arial"/>
          <w:sz w:val="22"/>
          <w:szCs w:val="22"/>
        </w:rPr>
        <w:t xml:space="preserve">responsibilities may impact issues of concern to NCJW should confer with NCJW, Inc. prior to proceeding. </w:t>
      </w:r>
    </w:p>
    <w:p w14:paraId="62DA1CE0" w14:textId="77777777" w:rsidR="00FF6C5A" w:rsidRDefault="0052759F" w:rsidP="00307A37">
      <w:pPr>
        <w:pStyle w:val="Default"/>
        <w:numPr>
          <w:ilvl w:val="1"/>
          <w:numId w:val="22"/>
        </w:numPr>
        <w:spacing w:after="120"/>
        <w:rPr>
          <w:rFonts w:ascii="Arial" w:hAnsi="Arial" w:cs="Arial"/>
          <w:sz w:val="22"/>
          <w:szCs w:val="22"/>
        </w:rPr>
      </w:pPr>
      <w:r w:rsidRPr="00FF6C5A">
        <w:rPr>
          <w:rFonts w:ascii="Arial" w:hAnsi="Arial" w:cs="Arial"/>
          <w:sz w:val="22"/>
          <w:szCs w:val="22"/>
        </w:rPr>
        <w:lastRenderedPageBreak/>
        <w:t>NCJW, Inc. may advocate and recommend legislation.</w:t>
      </w:r>
    </w:p>
    <w:p w14:paraId="73729A9E" w14:textId="7DA078B2" w:rsidR="0052759F" w:rsidRPr="00FF6C5A" w:rsidRDefault="0052759F" w:rsidP="00307A37">
      <w:pPr>
        <w:pStyle w:val="Default"/>
        <w:numPr>
          <w:ilvl w:val="1"/>
          <w:numId w:val="22"/>
        </w:numPr>
        <w:spacing w:after="120"/>
        <w:rPr>
          <w:rFonts w:ascii="Arial" w:hAnsi="Arial" w:cs="Arial"/>
          <w:sz w:val="22"/>
          <w:szCs w:val="22"/>
        </w:rPr>
      </w:pPr>
      <w:r w:rsidRPr="00FF6C5A">
        <w:rPr>
          <w:rFonts w:ascii="Arial" w:hAnsi="Arial" w:cs="Arial"/>
          <w:sz w:val="22"/>
          <w:szCs w:val="22"/>
        </w:rPr>
        <w:t>Legislation endorsed or opposed by NCJW, Inc. must fall within</w:t>
      </w:r>
      <w:r w:rsidR="00FF6C5A" w:rsidRPr="00FF6C5A">
        <w:rPr>
          <w:rFonts w:ascii="Arial" w:hAnsi="Arial" w:cs="Arial"/>
          <w:sz w:val="22"/>
          <w:szCs w:val="22"/>
        </w:rPr>
        <w:t xml:space="preserve"> </w:t>
      </w:r>
      <w:r w:rsidRPr="00FF6C5A">
        <w:rPr>
          <w:rFonts w:ascii="Arial" w:hAnsi="Arial" w:cs="Arial"/>
          <w:sz w:val="22"/>
          <w:szCs w:val="22"/>
        </w:rPr>
        <w:t xml:space="preserve">the framework of NCJW, Inc. Resolutions.  </w:t>
      </w:r>
    </w:p>
    <w:p w14:paraId="6B96BAC2" w14:textId="2E50C172" w:rsidR="002A7361" w:rsidRPr="00B83B2B" w:rsidRDefault="002A7361" w:rsidP="00FF6C5A">
      <w:pPr>
        <w:pStyle w:val="Default"/>
        <w:numPr>
          <w:ilvl w:val="0"/>
          <w:numId w:val="22"/>
        </w:numPr>
        <w:spacing w:after="120"/>
        <w:rPr>
          <w:rFonts w:ascii="Arial" w:hAnsi="Arial" w:cs="Arial"/>
          <w:sz w:val="22"/>
          <w:szCs w:val="22"/>
        </w:rPr>
      </w:pPr>
      <w:r w:rsidRPr="00B83B2B">
        <w:rPr>
          <w:rFonts w:ascii="Arial" w:hAnsi="Arial" w:cs="Arial"/>
          <w:sz w:val="22"/>
          <w:szCs w:val="22"/>
        </w:rPr>
        <w:t xml:space="preserve">State Legislation </w:t>
      </w:r>
    </w:p>
    <w:p w14:paraId="1087A1D6" w14:textId="6B285C3F" w:rsidR="002A7361" w:rsidRPr="00B83B2B" w:rsidRDefault="002A7361" w:rsidP="00307A37">
      <w:pPr>
        <w:pStyle w:val="Default"/>
        <w:spacing w:after="120"/>
        <w:rPr>
          <w:rFonts w:ascii="Arial" w:hAnsi="Arial" w:cs="Arial"/>
          <w:sz w:val="22"/>
          <w:szCs w:val="22"/>
        </w:rPr>
      </w:pPr>
      <w:r w:rsidRPr="00B83B2B">
        <w:rPr>
          <w:rFonts w:ascii="Arial" w:hAnsi="Arial" w:cs="Arial"/>
          <w:sz w:val="22"/>
          <w:szCs w:val="22"/>
        </w:rPr>
        <w:t xml:space="preserve">The Committee on State </w:t>
      </w:r>
      <w:r w:rsidR="00040B9D" w:rsidRPr="00B83B2B">
        <w:rPr>
          <w:rFonts w:ascii="Arial" w:hAnsi="Arial" w:cs="Arial"/>
          <w:sz w:val="22"/>
          <w:szCs w:val="22"/>
        </w:rPr>
        <w:t>Policy Advocacy</w:t>
      </w:r>
      <w:r w:rsidRPr="00B83B2B">
        <w:rPr>
          <w:rFonts w:ascii="Arial" w:hAnsi="Arial" w:cs="Arial"/>
          <w:sz w:val="22"/>
          <w:szCs w:val="22"/>
        </w:rPr>
        <w:t xml:space="preserve"> has been given autonomy to endorse legislation of a purely state nature, which is consistent with the NCJW, Inc. Resolutions. The Section shall participate in state legislation under the aegis of the State </w:t>
      </w:r>
      <w:r w:rsidR="00040B9D" w:rsidRPr="00B83B2B">
        <w:rPr>
          <w:rFonts w:ascii="Arial" w:hAnsi="Arial" w:cs="Arial"/>
          <w:sz w:val="22"/>
          <w:szCs w:val="22"/>
        </w:rPr>
        <w:t>Policy Advocacy</w:t>
      </w:r>
      <w:r w:rsidRPr="00B83B2B">
        <w:rPr>
          <w:rFonts w:ascii="Arial" w:hAnsi="Arial" w:cs="Arial"/>
          <w:sz w:val="22"/>
          <w:szCs w:val="22"/>
        </w:rPr>
        <w:t xml:space="preserve"> Chair. If there is no SPA Chair, the Section shall participate in state legislation under the guidance of the </w:t>
      </w:r>
      <w:r w:rsidR="00327FF8" w:rsidRPr="00B83B2B">
        <w:rPr>
          <w:rFonts w:ascii="Arial" w:hAnsi="Arial" w:cs="Arial"/>
          <w:sz w:val="22"/>
          <w:szCs w:val="22"/>
        </w:rPr>
        <w:t xml:space="preserve">Government Relations and Advocacy Department of </w:t>
      </w:r>
      <w:r w:rsidRPr="00B83B2B">
        <w:rPr>
          <w:rFonts w:ascii="Arial" w:hAnsi="Arial" w:cs="Arial"/>
          <w:sz w:val="22"/>
          <w:szCs w:val="22"/>
        </w:rPr>
        <w:t xml:space="preserve">NCJW, Inc. </w:t>
      </w:r>
      <w:r w:rsidR="00327FF8" w:rsidRPr="00B83B2B">
        <w:rPr>
          <w:rFonts w:ascii="Arial" w:hAnsi="Arial" w:cs="Arial"/>
          <w:sz w:val="22"/>
          <w:szCs w:val="22"/>
        </w:rPr>
        <w:tab/>
      </w:r>
      <w:r w:rsidRPr="00B83B2B">
        <w:rPr>
          <w:rFonts w:ascii="Arial" w:hAnsi="Arial" w:cs="Arial"/>
          <w:sz w:val="22"/>
          <w:szCs w:val="22"/>
        </w:rPr>
        <w:t xml:space="preserve"> </w:t>
      </w:r>
    </w:p>
    <w:p w14:paraId="5A4A7784" w14:textId="7E1D7908" w:rsidR="002A7361" w:rsidRPr="00B83B2B" w:rsidRDefault="002A7361" w:rsidP="00FF6C5A">
      <w:pPr>
        <w:pStyle w:val="Default"/>
        <w:numPr>
          <w:ilvl w:val="0"/>
          <w:numId w:val="22"/>
        </w:numPr>
        <w:spacing w:after="120"/>
        <w:rPr>
          <w:rFonts w:ascii="Arial" w:hAnsi="Arial" w:cs="Arial"/>
          <w:sz w:val="22"/>
          <w:szCs w:val="22"/>
        </w:rPr>
      </w:pPr>
      <w:r w:rsidRPr="00B83B2B">
        <w:rPr>
          <w:rFonts w:ascii="Arial" w:hAnsi="Arial" w:cs="Arial"/>
          <w:sz w:val="22"/>
          <w:szCs w:val="22"/>
        </w:rPr>
        <w:t xml:space="preserve">Local Legislation </w:t>
      </w:r>
    </w:p>
    <w:p w14:paraId="75D7E52E" w14:textId="69939A11" w:rsidR="002A7361" w:rsidRPr="00B83B2B" w:rsidRDefault="002A7361" w:rsidP="00307A37">
      <w:pPr>
        <w:spacing w:after="120"/>
        <w:rPr>
          <w:rFonts w:ascii="Arial" w:hAnsi="Arial" w:cs="Arial"/>
          <w:sz w:val="22"/>
          <w:szCs w:val="22"/>
        </w:rPr>
      </w:pPr>
      <w:r w:rsidRPr="00B83B2B">
        <w:rPr>
          <w:rFonts w:ascii="Arial" w:hAnsi="Arial" w:cs="Arial"/>
          <w:sz w:val="22"/>
          <w:szCs w:val="22"/>
        </w:rPr>
        <w:t xml:space="preserve">The Section may endorse or oppose local legislation and issues only after careful study and </w:t>
      </w:r>
      <w:r w:rsidR="00FF6C5A">
        <w:rPr>
          <w:rFonts w:ascii="Arial" w:hAnsi="Arial" w:cs="Arial"/>
          <w:sz w:val="22"/>
          <w:szCs w:val="22"/>
        </w:rPr>
        <w:t>c</w:t>
      </w:r>
      <w:r w:rsidRPr="00B83B2B">
        <w:rPr>
          <w:rFonts w:ascii="Arial" w:hAnsi="Arial" w:cs="Arial"/>
          <w:sz w:val="22"/>
          <w:szCs w:val="22"/>
        </w:rPr>
        <w:t xml:space="preserve">onsultation with </w:t>
      </w:r>
      <w:r w:rsidR="00327FF8" w:rsidRPr="00B83B2B">
        <w:rPr>
          <w:rFonts w:ascii="Arial" w:hAnsi="Arial" w:cs="Arial"/>
          <w:sz w:val="22"/>
          <w:szCs w:val="22"/>
        </w:rPr>
        <w:t>the Government Relations and Advocacy Department of</w:t>
      </w:r>
      <w:r w:rsidRPr="00B83B2B">
        <w:rPr>
          <w:rFonts w:ascii="Arial" w:hAnsi="Arial" w:cs="Arial"/>
          <w:sz w:val="22"/>
          <w:szCs w:val="22"/>
        </w:rPr>
        <w:t xml:space="preserve"> NCJW, Inc. </w:t>
      </w:r>
    </w:p>
    <w:p w14:paraId="772DAB8B" w14:textId="77777777" w:rsidR="000F09D1" w:rsidRPr="00B83B2B" w:rsidRDefault="000F09D1" w:rsidP="00307A37">
      <w:pPr>
        <w:spacing w:after="120"/>
        <w:rPr>
          <w:rFonts w:ascii="Arial" w:hAnsi="Arial" w:cs="Arial"/>
          <w:sz w:val="22"/>
          <w:szCs w:val="22"/>
        </w:rPr>
      </w:pPr>
    </w:p>
    <w:p w14:paraId="747FFD09" w14:textId="41605B40" w:rsidR="00327FF8" w:rsidRPr="00B83B2B" w:rsidRDefault="000F09D1" w:rsidP="00307A37">
      <w:pPr>
        <w:spacing w:after="120"/>
        <w:rPr>
          <w:rFonts w:ascii="Arial" w:hAnsi="Arial" w:cs="Arial"/>
          <w:b/>
          <w:bCs/>
          <w:i/>
          <w:iCs/>
          <w:color w:val="000000"/>
          <w:sz w:val="22"/>
          <w:szCs w:val="22"/>
        </w:rPr>
      </w:pPr>
      <w:r w:rsidRPr="00B83B2B">
        <w:rPr>
          <w:rFonts w:ascii="Arial" w:hAnsi="Arial" w:cs="Arial"/>
          <w:b/>
          <w:bCs/>
          <w:i/>
          <w:iCs/>
          <w:color w:val="000000"/>
          <w:sz w:val="22"/>
          <w:szCs w:val="22"/>
        </w:rPr>
        <w:t xml:space="preserve">Suggested Section Policies and Procedures </w:t>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r w:rsidRPr="00B83B2B">
        <w:rPr>
          <w:rFonts w:ascii="Arial" w:hAnsi="Arial" w:cs="Arial"/>
          <w:b/>
          <w:bCs/>
          <w:i/>
          <w:iCs/>
          <w:color w:val="000000"/>
          <w:sz w:val="22"/>
          <w:szCs w:val="22"/>
        </w:rPr>
        <w:tab/>
      </w:r>
    </w:p>
    <w:p w14:paraId="4CDB2C87" w14:textId="6D1B41CC" w:rsidR="00040B9D" w:rsidRPr="00B83B2B" w:rsidRDefault="00040B9D" w:rsidP="00307A37">
      <w:pPr>
        <w:spacing w:after="120"/>
        <w:rPr>
          <w:rFonts w:ascii="Arial" w:hAnsi="Arial" w:cs="Arial"/>
          <w:b/>
          <w:bCs/>
          <w:i/>
          <w:iCs/>
          <w:color w:val="000000"/>
          <w:sz w:val="22"/>
          <w:szCs w:val="22"/>
        </w:rPr>
      </w:pPr>
      <w:r w:rsidRPr="00B83B2B">
        <w:rPr>
          <w:rFonts w:ascii="Arial" w:hAnsi="Arial" w:cs="Arial"/>
          <w:b/>
          <w:bCs/>
          <w:sz w:val="22"/>
          <w:szCs w:val="22"/>
        </w:rPr>
        <w:t xml:space="preserve">X. NATIONAL MEETINGS </w:t>
      </w:r>
    </w:p>
    <w:p w14:paraId="723758AD" w14:textId="6D95578F" w:rsidR="00040B9D" w:rsidRPr="00B83B2B" w:rsidRDefault="00040B9D" w:rsidP="00307A37">
      <w:pPr>
        <w:pStyle w:val="Default"/>
        <w:spacing w:after="120"/>
        <w:rPr>
          <w:rFonts w:ascii="Arial" w:hAnsi="Arial" w:cs="Arial"/>
          <w:sz w:val="22"/>
          <w:szCs w:val="22"/>
        </w:rPr>
      </w:pPr>
      <w:r w:rsidRPr="00B83B2B">
        <w:rPr>
          <w:rFonts w:ascii="Arial" w:hAnsi="Arial" w:cs="Arial"/>
          <w:sz w:val="22"/>
          <w:szCs w:val="22"/>
        </w:rPr>
        <w:t xml:space="preserve">The Section shall send the permitted number of delegates and alternates whenever feasible. In choosing delegates to national meetings, priority should be given to current and future leadership. </w:t>
      </w:r>
    </w:p>
    <w:p w14:paraId="5051CFC5" w14:textId="77777777" w:rsidR="00040B9D" w:rsidRPr="00B83B2B" w:rsidRDefault="00040B9D" w:rsidP="00307A37">
      <w:pPr>
        <w:pStyle w:val="Default"/>
        <w:spacing w:after="120"/>
        <w:rPr>
          <w:rFonts w:ascii="Arial" w:hAnsi="Arial" w:cs="Arial"/>
          <w:b/>
          <w:bCs/>
          <w:sz w:val="22"/>
          <w:szCs w:val="22"/>
        </w:rPr>
      </w:pPr>
    </w:p>
    <w:p w14:paraId="6D9C9A32" w14:textId="77777777" w:rsidR="00040B9D" w:rsidRPr="00B83B2B" w:rsidRDefault="00040B9D" w:rsidP="00307A37">
      <w:pPr>
        <w:pStyle w:val="Default"/>
        <w:spacing w:after="120"/>
        <w:rPr>
          <w:rFonts w:ascii="Arial" w:hAnsi="Arial" w:cs="Arial"/>
          <w:sz w:val="22"/>
          <w:szCs w:val="22"/>
        </w:rPr>
      </w:pPr>
      <w:r w:rsidRPr="00B83B2B">
        <w:rPr>
          <w:rFonts w:ascii="Arial" w:hAnsi="Arial" w:cs="Arial"/>
          <w:b/>
          <w:bCs/>
          <w:sz w:val="22"/>
          <w:szCs w:val="22"/>
        </w:rPr>
        <w:t xml:space="preserve">IX. AMENDMENTS AND REVISIONS </w:t>
      </w:r>
    </w:p>
    <w:p w14:paraId="181B3D8E" w14:textId="77777777" w:rsidR="00BA2D89" w:rsidRDefault="00040B9D" w:rsidP="00307A37">
      <w:pPr>
        <w:pStyle w:val="Default"/>
        <w:numPr>
          <w:ilvl w:val="0"/>
          <w:numId w:val="24"/>
        </w:numPr>
        <w:spacing w:after="120"/>
        <w:rPr>
          <w:rFonts w:ascii="Arial" w:hAnsi="Arial" w:cs="Arial"/>
          <w:sz w:val="22"/>
          <w:szCs w:val="22"/>
        </w:rPr>
      </w:pPr>
      <w:r w:rsidRPr="00B83B2B">
        <w:rPr>
          <w:rFonts w:ascii="Arial" w:hAnsi="Arial" w:cs="Arial"/>
          <w:sz w:val="22"/>
          <w:szCs w:val="22"/>
        </w:rPr>
        <w:t xml:space="preserve">The Policies of the Section are formulated and subject to revision by </w:t>
      </w:r>
      <w:r w:rsidRPr="00BA2D89">
        <w:rPr>
          <w:rFonts w:ascii="Arial" w:hAnsi="Arial" w:cs="Arial"/>
          <w:sz w:val="22"/>
          <w:szCs w:val="22"/>
        </w:rPr>
        <w:t xml:space="preserve">the Section Board of Directors. The Section shall review its policies at least every three (3) years. </w:t>
      </w:r>
    </w:p>
    <w:p w14:paraId="14C99335" w14:textId="46EC8778" w:rsidR="00040B9D" w:rsidRPr="00BA2D89" w:rsidRDefault="00040B9D" w:rsidP="00307A37">
      <w:pPr>
        <w:pStyle w:val="Default"/>
        <w:numPr>
          <w:ilvl w:val="0"/>
          <w:numId w:val="24"/>
        </w:numPr>
        <w:spacing w:after="120"/>
        <w:rPr>
          <w:rFonts w:ascii="Arial" w:hAnsi="Arial" w:cs="Arial"/>
          <w:sz w:val="22"/>
          <w:szCs w:val="22"/>
        </w:rPr>
      </w:pPr>
      <w:r w:rsidRPr="00BA2D89">
        <w:rPr>
          <w:rFonts w:ascii="Arial" w:hAnsi="Arial" w:cs="Arial"/>
          <w:sz w:val="22"/>
          <w:szCs w:val="22"/>
        </w:rPr>
        <w:t xml:space="preserve">Existing policies may be amended or rescinded and new policies may be adopted at any board meeting by a majority vote, provided prior notice is given. </w:t>
      </w:r>
    </w:p>
    <w:p w14:paraId="14210DC1" w14:textId="77777777" w:rsidR="00040B9D" w:rsidRPr="00B83B2B" w:rsidRDefault="00040B9D" w:rsidP="00307A37">
      <w:pPr>
        <w:pStyle w:val="Default"/>
        <w:spacing w:after="120"/>
        <w:rPr>
          <w:rFonts w:ascii="Arial" w:hAnsi="Arial" w:cs="Arial"/>
          <w:b/>
          <w:bCs/>
          <w:sz w:val="22"/>
          <w:szCs w:val="22"/>
        </w:rPr>
      </w:pPr>
    </w:p>
    <w:p w14:paraId="5D791121" w14:textId="768EE162" w:rsidR="00327FF8" w:rsidRPr="00B83B2B" w:rsidRDefault="00327FF8" w:rsidP="00307A37">
      <w:pPr>
        <w:pStyle w:val="Default"/>
        <w:spacing w:after="120"/>
        <w:rPr>
          <w:rFonts w:ascii="Arial" w:hAnsi="Arial" w:cs="Arial"/>
          <w:b/>
          <w:bCs/>
          <w:sz w:val="22"/>
          <w:szCs w:val="22"/>
        </w:rPr>
      </w:pPr>
    </w:p>
    <w:p w14:paraId="1261FCC0" w14:textId="77777777" w:rsidR="00040B9D" w:rsidRPr="00B83B2B" w:rsidRDefault="00040B9D" w:rsidP="00307A37">
      <w:pPr>
        <w:pStyle w:val="Default"/>
        <w:spacing w:after="120"/>
        <w:rPr>
          <w:rFonts w:ascii="Arial" w:hAnsi="Arial" w:cs="Arial"/>
          <w:sz w:val="22"/>
          <w:szCs w:val="22"/>
        </w:rPr>
      </w:pPr>
      <w:r w:rsidRPr="00B83B2B">
        <w:rPr>
          <w:rFonts w:ascii="Arial" w:hAnsi="Arial" w:cs="Arial"/>
          <w:b/>
          <w:bCs/>
          <w:sz w:val="22"/>
          <w:szCs w:val="22"/>
        </w:rPr>
        <w:t xml:space="preserve">ADDITIONAL SUGGESTIONS </w:t>
      </w:r>
    </w:p>
    <w:p w14:paraId="6ADDD654" w14:textId="397C49E3" w:rsidR="00040B9D" w:rsidRPr="00B83B2B" w:rsidRDefault="00040B9D" w:rsidP="00307A37">
      <w:pPr>
        <w:pStyle w:val="Default"/>
        <w:spacing w:after="120"/>
        <w:rPr>
          <w:rFonts w:ascii="Arial" w:hAnsi="Arial" w:cs="Arial"/>
          <w:sz w:val="22"/>
          <w:szCs w:val="22"/>
        </w:rPr>
      </w:pPr>
      <w:r w:rsidRPr="00B83B2B">
        <w:rPr>
          <w:rFonts w:ascii="Arial" w:hAnsi="Arial" w:cs="Arial"/>
          <w:sz w:val="22"/>
          <w:szCs w:val="22"/>
        </w:rPr>
        <w:t xml:space="preserve">There are other areas not covered in these Suggested Policies, which might be added in your section’s policies. These include but are not limited to: </w:t>
      </w:r>
    </w:p>
    <w:p w14:paraId="7910A0C0" w14:textId="77777777" w:rsidR="00BA2D89" w:rsidRDefault="00040B9D" w:rsidP="00307A37">
      <w:pPr>
        <w:pStyle w:val="Default"/>
        <w:numPr>
          <w:ilvl w:val="0"/>
          <w:numId w:val="25"/>
        </w:numPr>
        <w:spacing w:after="120"/>
        <w:rPr>
          <w:rFonts w:ascii="Arial" w:hAnsi="Arial" w:cs="Arial"/>
          <w:sz w:val="22"/>
          <w:szCs w:val="22"/>
        </w:rPr>
      </w:pPr>
      <w:r w:rsidRPr="00B83B2B">
        <w:rPr>
          <w:rFonts w:ascii="Arial" w:hAnsi="Arial" w:cs="Arial"/>
          <w:sz w:val="22"/>
          <w:szCs w:val="22"/>
        </w:rPr>
        <w:t xml:space="preserve">Community Service </w:t>
      </w:r>
    </w:p>
    <w:p w14:paraId="6E6EF58A" w14:textId="0F88401F" w:rsidR="00040B9D" w:rsidRPr="00BA2D89" w:rsidRDefault="00040B9D" w:rsidP="00BA2D89">
      <w:pPr>
        <w:pStyle w:val="Default"/>
        <w:spacing w:after="120"/>
        <w:ind w:left="720"/>
        <w:rPr>
          <w:rFonts w:ascii="Arial" w:hAnsi="Arial" w:cs="Arial"/>
          <w:sz w:val="22"/>
          <w:szCs w:val="22"/>
        </w:rPr>
      </w:pPr>
      <w:r w:rsidRPr="00BA2D89">
        <w:rPr>
          <w:rFonts w:ascii="Arial" w:hAnsi="Arial" w:cs="Arial"/>
          <w:sz w:val="22"/>
          <w:szCs w:val="22"/>
        </w:rPr>
        <w:t xml:space="preserve">Community service projects shall meet NCJW, Inc. criteria. These criteria may be found in NCJW, Inc. Policies and Procedures, Guidelines for Sections Establishing Community Service Projects. </w:t>
      </w:r>
    </w:p>
    <w:p w14:paraId="2C446CB7" w14:textId="77777777" w:rsidR="00BA2D89" w:rsidRDefault="00040B9D" w:rsidP="00BA2D89">
      <w:pPr>
        <w:pStyle w:val="Default"/>
        <w:numPr>
          <w:ilvl w:val="0"/>
          <w:numId w:val="25"/>
        </w:numPr>
        <w:spacing w:after="120"/>
        <w:rPr>
          <w:rFonts w:ascii="Arial" w:hAnsi="Arial" w:cs="Arial"/>
          <w:sz w:val="22"/>
          <w:szCs w:val="22"/>
        </w:rPr>
      </w:pPr>
      <w:r w:rsidRPr="00B83B2B">
        <w:rPr>
          <w:rFonts w:ascii="Arial" w:hAnsi="Arial" w:cs="Arial"/>
          <w:sz w:val="22"/>
          <w:szCs w:val="22"/>
        </w:rPr>
        <w:t xml:space="preserve">Fundraising </w:t>
      </w:r>
    </w:p>
    <w:p w14:paraId="4969B5F1" w14:textId="34FB6AFE" w:rsidR="00040B9D" w:rsidRPr="00BA2D89" w:rsidRDefault="00040B9D" w:rsidP="00BA2D89">
      <w:pPr>
        <w:pStyle w:val="Default"/>
        <w:spacing w:after="120"/>
        <w:ind w:left="720"/>
        <w:rPr>
          <w:rFonts w:ascii="Arial" w:hAnsi="Arial" w:cs="Arial"/>
          <w:sz w:val="22"/>
          <w:szCs w:val="22"/>
        </w:rPr>
      </w:pPr>
      <w:r w:rsidRPr="00BA2D89">
        <w:rPr>
          <w:rFonts w:ascii="Arial" w:hAnsi="Arial" w:cs="Arial"/>
          <w:sz w:val="22"/>
          <w:szCs w:val="22"/>
        </w:rPr>
        <w:t xml:space="preserve">The Section should formulate policies to guide its fundraising projects. When planning programs, activities, or projects, the Section should consider including a fund raising component. </w:t>
      </w:r>
    </w:p>
    <w:p w14:paraId="5505A8EF" w14:textId="77777777" w:rsidR="00BA2D89" w:rsidRDefault="00040B9D" w:rsidP="00307A37">
      <w:pPr>
        <w:pStyle w:val="Default"/>
        <w:numPr>
          <w:ilvl w:val="0"/>
          <w:numId w:val="25"/>
        </w:numPr>
        <w:spacing w:after="120"/>
        <w:rPr>
          <w:rFonts w:ascii="Arial" w:hAnsi="Arial" w:cs="Arial"/>
          <w:sz w:val="22"/>
          <w:szCs w:val="22"/>
        </w:rPr>
      </w:pPr>
      <w:r w:rsidRPr="00B83B2B">
        <w:rPr>
          <w:rFonts w:ascii="Arial" w:hAnsi="Arial" w:cs="Arial"/>
          <w:sz w:val="22"/>
          <w:szCs w:val="22"/>
        </w:rPr>
        <w:t xml:space="preserve">Personnel Practices </w:t>
      </w:r>
    </w:p>
    <w:p w14:paraId="0565112C" w14:textId="28FF00F3" w:rsidR="00040B9D" w:rsidRPr="00B83B2B" w:rsidRDefault="00040B9D" w:rsidP="00BA2D89">
      <w:pPr>
        <w:pStyle w:val="Default"/>
        <w:spacing w:after="120"/>
        <w:ind w:left="720"/>
        <w:rPr>
          <w:rFonts w:ascii="Arial" w:hAnsi="Arial" w:cs="Arial"/>
          <w:sz w:val="22"/>
          <w:szCs w:val="22"/>
        </w:rPr>
      </w:pPr>
      <w:r w:rsidRPr="00BA2D89">
        <w:rPr>
          <w:rFonts w:ascii="Arial" w:hAnsi="Arial" w:cs="Arial"/>
          <w:sz w:val="22"/>
          <w:szCs w:val="22"/>
        </w:rPr>
        <w:t xml:space="preserve">A Personnel Practices Committee should be established if the Section has paid </w:t>
      </w:r>
      <w:r w:rsidRPr="00B83B2B">
        <w:rPr>
          <w:rFonts w:ascii="Arial" w:hAnsi="Arial" w:cs="Arial"/>
          <w:sz w:val="22"/>
          <w:szCs w:val="22"/>
        </w:rPr>
        <w:t xml:space="preserve">employees. In addition, appropriate policies should be established to guide this committee and the Section. </w:t>
      </w:r>
    </w:p>
    <w:p w14:paraId="0057F257" w14:textId="77777777" w:rsidR="00BA2D89" w:rsidRDefault="00040B9D" w:rsidP="00307A37">
      <w:pPr>
        <w:pStyle w:val="Default"/>
        <w:numPr>
          <w:ilvl w:val="0"/>
          <w:numId w:val="25"/>
        </w:numPr>
        <w:spacing w:after="120"/>
        <w:rPr>
          <w:rFonts w:ascii="Arial" w:hAnsi="Arial" w:cs="Arial"/>
          <w:sz w:val="22"/>
          <w:szCs w:val="22"/>
        </w:rPr>
      </w:pPr>
      <w:r w:rsidRPr="00B83B2B">
        <w:rPr>
          <w:rFonts w:ascii="Arial" w:hAnsi="Arial" w:cs="Arial"/>
          <w:sz w:val="22"/>
          <w:szCs w:val="22"/>
        </w:rPr>
        <w:lastRenderedPageBreak/>
        <w:t xml:space="preserve">Observing Dietary Laws (Kashrut) </w:t>
      </w:r>
    </w:p>
    <w:p w14:paraId="147E7781" w14:textId="77777777" w:rsidR="00BA2D89" w:rsidRDefault="00040B9D" w:rsidP="00BA2D89">
      <w:pPr>
        <w:pStyle w:val="Default"/>
        <w:spacing w:after="120"/>
        <w:ind w:left="720"/>
        <w:rPr>
          <w:rFonts w:ascii="Arial" w:hAnsi="Arial" w:cs="Arial"/>
          <w:sz w:val="22"/>
          <w:szCs w:val="22"/>
        </w:rPr>
      </w:pPr>
      <w:r w:rsidRPr="00BA2D89">
        <w:rPr>
          <w:rFonts w:ascii="Arial" w:hAnsi="Arial" w:cs="Arial"/>
          <w:sz w:val="22"/>
          <w:szCs w:val="22"/>
        </w:rPr>
        <w:t xml:space="preserve">The Section may wish to include statements on observing dietary laws. </w:t>
      </w:r>
    </w:p>
    <w:p w14:paraId="1AF9B970" w14:textId="77777777" w:rsidR="00BA2D89" w:rsidRDefault="00040B9D" w:rsidP="00307A37">
      <w:pPr>
        <w:pStyle w:val="Default"/>
        <w:numPr>
          <w:ilvl w:val="0"/>
          <w:numId w:val="25"/>
        </w:numPr>
        <w:spacing w:after="120"/>
        <w:rPr>
          <w:rFonts w:ascii="Arial" w:hAnsi="Arial" w:cs="Arial"/>
          <w:sz w:val="22"/>
          <w:szCs w:val="22"/>
        </w:rPr>
      </w:pPr>
      <w:r w:rsidRPr="00B83B2B">
        <w:rPr>
          <w:rFonts w:ascii="Arial" w:hAnsi="Arial" w:cs="Arial"/>
          <w:sz w:val="22"/>
          <w:szCs w:val="22"/>
        </w:rPr>
        <w:t xml:space="preserve">Insurance </w:t>
      </w:r>
    </w:p>
    <w:p w14:paraId="4991EB33" w14:textId="10FB7D11" w:rsidR="002A7361" w:rsidRPr="00BA2D89" w:rsidRDefault="00040B9D" w:rsidP="00BA2D89">
      <w:pPr>
        <w:pStyle w:val="Default"/>
        <w:spacing w:after="120"/>
        <w:ind w:left="720"/>
        <w:rPr>
          <w:rFonts w:ascii="Arial" w:hAnsi="Arial" w:cs="Arial"/>
          <w:sz w:val="22"/>
          <w:szCs w:val="22"/>
        </w:rPr>
      </w:pPr>
      <w:r w:rsidRPr="00BA2D89">
        <w:rPr>
          <w:rFonts w:ascii="Arial" w:hAnsi="Arial" w:cs="Arial"/>
          <w:sz w:val="22"/>
          <w:szCs w:val="22"/>
        </w:rPr>
        <w:t>There are numerous other types of insurance that a section can carry. Each Section should check its local and state requirements for the need for Director &amp; Officers Insurance, General Liability Insurance, All Risk Property Insurance, Workers’ Compensation, or Commercial Umbrella Insurance. Special Events insurance is offered by NCJW, Inc. and may be purchased on per event basis.</w:t>
      </w:r>
    </w:p>
    <w:p w14:paraId="7DF8DEA3" w14:textId="77777777" w:rsidR="00040B9D" w:rsidRPr="00B83B2B" w:rsidRDefault="00040B9D" w:rsidP="00307A37">
      <w:pPr>
        <w:spacing w:after="120"/>
        <w:rPr>
          <w:rFonts w:ascii="Arial" w:hAnsi="Arial" w:cs="Arial"/>
          <w:sz w:val="22"/>
          <w:szCs w:val="22"/>
        </w:rPr>
      </w:pPr>
    </w:p>
    <w:p w14:paraId="2346919B" w14:textId="74340EAE" w:rsidR="00040B9D" w:rsidRPr="00B83B2B" w:rsidRDefault="00040B9D" w:rsidP="00307A37">
      <w:pPr>
        <w:spacing w:after="120"/>
        <w:rPr>
          <w:rFonts w:ascii="Arial" w:hAnsi="Arial" w:cs="Arial"/>
          <w:sz w:val="22"/>
          <w:szCs w:val="22"/>
        </w:rPr>
      </w:pPr>
    </w:p>
    <w:sectPr w:rsidR="00040B9D" w:rsidRPr="00B83B2B" w:rsidSect="00B83B2B">
      <w:type w:val="continuous"/>
      <w:pgSz w:w="12240" w:h="16340"/>
      <w:pgMar w:top="2161" w:right="1178" w:bottom="657" w:left="13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9937" w14:textId="77777777" w:rsidR="00B83B2B" w:rsidRDefault="00B83B2B" w:rsidP="00B83B2B">
      <w:r>
        <w:separator/>
      </w:r>
    </w:p>
  </w:endnote>
  <w:endnote w:type="continuationSeparator" w:id="0">
    <w:p w14:paraId="630EC256" w14:textId="77777777" w:rsidR="00B83B2B" w:rsidRDefault="00B83B2B" w:rsidP="00B8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2092732044"/>
      <w:docPartObj>
        <w:docPartGallery w:val="Page Numbers (Bottom of Page)"/>
        <w:docPartUnique/>
      </w:docPartObj>
    </w:sdtPr>
    <w:sdtEndPr>
      <w:rPr>
        <w:noProof/>
      </w:rPr>
    </w:sdtEndPr>
    <w:sdtContent>
      <w:p w14:paraId="112836B9" w14:textId="0A982DAE" w:rsidR="00B83B2B" w:rsidRPr="00BA2D89" w:rsidRDefault="00BA2D89" w:rsidP="00BA2D89">
        <w:pPr>
          <w:pStyle w:val="Footer"/>
          <w:tabs>
            <w:tab w:val="right" w:pos="9700"/>
          </w:tabs>
          <w:rPr>
            <w:rFonts w:ascii="Arial" w:hAnsi="Arial" w:cs="Arial"/>
            <w:sz w:val="22"/>
          </w:rPr>
        </w:pPr>
        <w:r w:rsidRPr="00BA2D89">
          <w:rPr>
            <w:rFonts w:ascii="Arial" w:hAnsi="Arial" w:cs="Arial"/>
            <w:sz w:val="22"/>
          </w:rPr>
          <w:t>Revised 2019</w:t>
        </w:r>
        <w:r w:rsidRPr="00BA2D89">
          <w:rPr>
            <w:rFonts w:ascii="Arial" w:hAnsi="Arial" w:cs="Arial"/>
            <w:sz w:val="22"/>
          </w:rPr>
          <w:tab/>
        </w:r>
        <w:r w:rsidRPr="00BA2D89">
          <w:rPr>
            <w:rFonts w:ascii="Arial" w:hAnsi="Arial" w:cs="Arial"/>
            <w:sz w:val="22"/>
          </w:rPr>
          <w:tab/>
        </w:r>
        <w:r w:rsidRPr="00BA2D89">
          <w:rPr>
            <w:rFonts w:ascii="Arial" w:hAnsi="Arial" w:cs="Arial"/>
            <w:sz w:val="22"/>
          </w:rPr>
          <w:tab/>
        </w:r>
        <w:r w:rsidR="00B83B2B" w:rsidRPr="00BA2D89">
          <w:rPr>
            <w:rFonts w:ascii="Arial" w:hAnsi="Arial" w:cs="Arial"/>
            <w:sz w:val="22"/>
          </w:rPr>
          <w:fldChar w:fldCharType="begin"/>
        </w:r>
        <w:r w:rsidR="00B83B2B" w:rsidRPr="00BA2D89">
          <w:rPr>
            <w:rFonts w:ascii="Arial" w:hAnsi="Arial" w:cs="Arial"/>
            <w:sz w:val="22"/>
          </w:rPr>
          <w:instrText xml:space="preserve"> PAGE   \* MERGEFORMAT </w:instrText>
        </w:r>
        <w:r w:rsidR="00B83B2B" w:rsidRPr="00BA2D89">
          <w:rPr>
            <w:rFonts w:ascii="Arial" w:hAnsi="Arial" w:cs="Arial"/>
            <w:sz w:val="22"/>
          </w:rPr>
          <w:fldChar w:fldCharType="separate"/>
        </w:r>
        <w:r w:rsidR="00EF327A">
          <w:rPr>
            <w:rFonts w:ascii="Arial" w:hAnsi="Arial" w:cs="Arial"/>
            <w:noProof/>
            <w:sz w:val="22"/>
          </w:rPr>
          <w:t>8</w:t>
        </w:r>
        <w:r w:rsidR="00B83B2B" w:rsidRPr="00BA2D89">
          <w:rPr>
            <w:rFonts w:ascii="Arial" w:hAnsi="Arial" w:cs="Arial"/>
            <w:noProof/>
            <w:sz w:val="22"/>
          </w:rPr>
          <w:fldChar w:fldCharType="end"/>
        </w:r>
      </w:p>
    </w:sdtContent>
  </w:sdt>
  <w:p w14:paraId="091483EA" w14:textId="77777777" w:rsidR="00BA2D89" w:rsidRDefault="00BA2D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2962" w14:textId="77777777" w:rsidR="00B83B2B" w:rsidRDefault="00B83B2B" w:rsidP="00B83B2B">
      <w:r>
        <w:separator/>
      </w:r>
    </w:p>
  </w:footnote>
  <w:footnote w:type="continuationSeparator" w:id="0">
    <w:p w14:paraId="3EDA67C1" w14:textId="77777777" w:rsidR="00B83B2B" w:rsidRDefault="00B83B2B" w:rsidP="00B8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4E5"/>
    <w:multiLevelType w:val="hybridMultilevel"/>
    <w:tmpl w:val="34E46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1646"/>
    <w:multiLevelType w:val="hybridMultilevel"/>
    <w:tmpl w:val="E59656F4"/>
    <w:lvl w:ilvl="0" w:tplc="4886D29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A2EF1"/>
    <w:multiLevelType w:val="hybridMultilevel"/>
    <w:tmpl w:val="BDDA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3063C"/>
    <w:multiLevelType w:val="hybridMultilevel"/>
    <w:tmpl w:val="CD1AE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23D3F"/>
    <w:multiLevelType w:val="hybridMultilevel"/>
    <w:tmpl w:val="245AD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149E0"/>
    <w:multiLevelType w:val="hybridMultilevel"/>
    <w:tmpl w:val="C10EA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5156B"/>
    <w:multiLevelType w:val="hybridMultilevel"/>
    <w:tmpl w:val="5678D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D1750"/>
    <w:multiLevelType w:val="hybridMultilevel"/>
    <w:tmpl w:val="ECAAE6F8"/>
    <w:lvl w:ilvl="0" w:tplc="4886D29A">
      <w:start w:val="1"/>
      <w:numFmt w:val="upperLetter"/>
      <w:lvlText w:val="%1."/>
      <w:lvlJc w:val="left"/>
      <w:pPr>
        <w:ind w:left="720" w:hanging="360"/>
      </w:pPr>
      <w:rPr>
        <w:b w:val="0"/>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E1CD5"/>
    <w:multiLevelType w:val="hybridMultilevel"/>
    <w:tmpl w:val="A756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103F4"/>
    <w:multiLevelType w:val="hybridMultilevel"/>
    <w:tmpl w:val="BAD02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055A4"/>
    <w:multiLevelType w:val="hybridMultilevel"/>
    <w:tmpl w:val="7E1EBA30"/>
    <w:lvl w:ilvl="0" w:tplc="4886D29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22E54"/>
    <w:multiLevelType w:val="hybridMultilevel"/>
    <w:tmpl w:val="0FBE6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E55D8"/>
    <w:multiLevelType w:val="hybridMultilevel"/>
    <w:tmpl w:val="EB48C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B5B17"/>
    <w:multiLevelType w:val="hybridMultilevel"/>
    <w:tmpl w:val="92F08E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F4FF4"/>
    <w:multiLevelType w:val="hybridMultilevel"/>
    <w:tmpl w:val="01F4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11272"/>
    <w:multiLevelType w:val="hybridMultilevel"/>
    <w:tmpl w:val="8C9A9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D7DC2"/>
    <w:multiLevelType w:val="hybridMultilevel"/>
    <w:tmpl w:val="74820A1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D5D3A"/>
    <w:multiLevelType w:val="hybridMultilevel"/>
    <w:tmpl w:val="8E225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84F80"/>
    <w:multiLevelType w:val="hybridMultilevel"/>
    <w:tmpl w:val="38569D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076B38"/>
    <w:multiLevelType w:val="hybridMultilevel"/>
    <w:tmpl w:val="3DE02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2097F"/>
    <w:multiLevelType w:val="hybridMultilevel"/>
    <w:tmpl w:val="6122D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95C1E"/>
    <w:multiLevelType w:val="hybridMultilevel"/>
    <w:tmpl w:val="76CE5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6277A"/>
    <w:multiLevelType w:val="hybridMultilevel"/>
    <w:tmpl w:val="74820A1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F7F05"/>
    <w:multiLevelType w:val="hybridMultilevel"/>
    <w:tmpl w:val="515E0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D664B2"/>
    <w:multiLevelType w:val="hybridMultilevel"/>
    <w:tmpl w:val="8C787A7A"/>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2"/>
  </w:num>
  <w:num w:numId="4">
    <w:abstractNumId w:val="23"/>
  </w:num>
  <w:num w:numId="5">
    <w:abstractNumId w:val="24"/>
  </w:num>
  <w:num w:numId="6">
    <w:abstractNumId w:val="3"/>
  </w:num>
  <w:num w:numId="7">
    <w:abstractNumId w:val="12"/>
  </w:num>
  <w:num w:numId="8">
    <w:abstractNumId w:val="18"/>
  </w:num>
  <w:num w:numId="9">
    <w:abstractNumId w:val="1"/>
  </w:num>
  <w:num w:numId="10">
    <w:abstractNumId w:val="10"/>
  </w:num>
  <w:num w:numId="11">
    <w:abstractNumId w:val="7"/>
  </w:num>
  <w:num w:numId="12">
    <w:abstractNumId w:val="15"/>
  </w:num>
  <w:num w:numId="13">
    <w:abstractNumId w:val="19"/>
  </w:num>
  <w:num w:numId="14">
    <w:abstractNumId w:val="8"/>
  </w:num>
  <w:num w:numId="15">
    <w:abstractNumId w:val="9"/>
  </w:num>
  <w:num w:numId="16">
    <w:abstractNumId w:val="5"/>
  </w:num>
  <w:num w:numId="17">
    <w:abstractNumId w:val="0"/>
  </w:num>
  <w:num w:numId="18">
    <w:abstractNumId w:val="13"/>
  </w:num>
  <w:num w:numId="19">
    <w:abstractNumId w:val="21"/>
  </w:num>
  <w:num w:numId="20">
    <w:abstractNumId w:val="20"/>
  </w:num>
  <w:num w:numId="21">
    <w:abstractNumId w:val="11"/>
  </w:num>
  <w:num w:numId="22">
    <w:abstractNumId w:val="16"/>
  </w:num>
  <w:num w:numId="23">
    <w:abstractNumId w:val="17"/>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10"/>
    <w:rsid w:val="00015C84"/>
    <w:rsid w:val="00040B9D"/>
    <w:rsid w:val="000F09D1"/>
    <w:rsid w:val="002264EC"/>
    <w:rsid w:val="00257435"/>
    <w:rsid w:val="002A7361"/>
    <w:rsid w:val="003029B8"/>
    <w:rsid w:val="00307A37"/>
    <w:rsid w:val="00327FF8"/>
    <w:rsid w:val="0052759F"/>
    <w:rsid w:val="005F08CC"/>
    <w:rsid w:val="006F3402"/>
    <w:rsid w:val="00774E34"/>
    <w:rsid w:val="008E4229"/>
    <w:rsid w:val="00A60E77"/>
    <w:rsid w:val="00B219ED"/>
    <w:rsid w:val="00B54497"/>
    <w:rsid w:val="00B83B2B"/>
    <w:rsid w:val="00BA2D89"/>
    <w:rsid w:val="00C40010"/>
    <w:rsid w:val="00CA2DAA"/>
    <w:rsid w:val="00D62D0F"/>
    <w:rsid w:val="00E13416"/>
    <w:rsid w:val="00E21CAE"/>
    <w:rsid w:val="00EF327A"/>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6AC5B"/>
  <w14:defaultImageDpi w14:val="300"/>
  <w15:docId w15:val="{1F88B39A-9A1A-48BA-AFF4-DA436E8D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0010"/>
    <w:pPr>
      <w:widowControl w:val="0"/>
      <w:autoSpaceDE w:val="0"/>
      <w:autoSpaceDN w:val="0"/>
      <w:adjustRightInd w:val="0"/>
    </w:pPr>
    <w:rPr>
      <w:rFonts w:ascii="Gill Sans MT" w:hAnsi="Gill Sans MT" w:cs="Gill Sans MT"/>
      <w:color w:val="000000"/>
    </w:rPr>
  </w:style>
  <w:style w:type="paragraph" w:styleId="BalloonText">
    <w:name w:val="Balloon Text"/>
    <w:basedOn w:val="Normal"/>
    <w:link w:val="BalloonTextChar"/>
    <w:uiPriority w:val="99"/>
    <w:semiHidden/>
    <w:unhideWhenUsed/>
    <w:rsid w:val="00226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4EC"/>
    <w:rPr>
      <w:rFonts w:ascii="Lucida Grande" w:hAnsi="Lucida Grande" w:cs="Lucida Grande"/>
      <w:sz w:val="18"/>
      <w:szCs w:val="18"/>
    </w:rPr>
  </w:style>
  <w:style w:type="paragraph" w:styleId="ListParagraph">
    <w:name w:val="List Paragraph"/>
    <w:basedOn w:val="Normal"/>
    <w:uiPriority w:val="34"/>
    <w:qFormat/>
    <w:rsid w:val="00D62D0F"/>
    <w:pPr>
      <w:ind w:left="720"/>
      <w:contextualSpacing/>
    </w:pPr>
  </w:style>
  <w:style w:type="character" w:styleId="CommentReference">
    <w:name w:val="annotation reference"/>
    <w:basedOn w:val="DefaultParagraphFont"/>
    <w:uiPriority w:val="99"/>
    <w:semiHidden/>
    <w:unhideWhenUsed/>
    <w:rsid w:val="002A7361"/>
    <w:rPr>
      <w:sz w:val="18"/>
      <w:szCs w:val="18"/>
    </w:rPr>
  </w:style>
  <w:style w:type="paragraph" w:styleId="CommentText">
    <w:name w:val="annotation text"/>
    <w:basedOn w:val="Normal"/>
    <w:link w:val="CommentTextChar"/>
    <w:uiPriority w:val="99"/>
    <w:semiHidden/>
    <w:unhideWhenUsed/>
    <w:rsid w:val="002A7361"/>
  </w:style>
  <w:style w:type="character" w:customStyle="1" w:styleId="CommentTextChar">
    <w:name w:val="Comment Text Char"/>
    <w:basedOn w:val="DefaultParagraphFont"/>
    <w:link w:val="CommentText"/>
    <w:uiPriority w:val="99"/>
    <w:semiHidden/>
    <w:rsid w:val="002A7361"/>
  </w:style>
  <w:style w:type="paragraph" w:styleId="CommentSubject">
    <w:name w:val="annotation subject"/>
    <w:basedOn w:val="CommentText"/>
    <w:next w:val="CommentText"/>
    <w:link w:val="CommentSubjectChar"/>
    <w:uiPriority w:val="99"/>
    <w:semiHidden/>
    <w:unhideWhenUsed/>
    <w:rsid w:val="002A7361"/>
    <w:rPr>
      <w:b/>
      <w:bCs/>
      <w:sz w:val="20"/>
      <w:szCs w:val="20"/>
    </w:rPr>
  </w:style>
  <w:style w:type="character" w:customStyle="1" w:styleId="CommentSubjectChar">
    <w:name w:val="Comment Subject Char"/>
    <w:basedOn w:val="CommentTextChar"/>
    <w:link w:val="CommentSubject"/>
    <w:uiPriority w:val="99"/>
    <w:semiHidden/>
    <w:rsid w:val="002A7361"/>
    <w:rPr>
      <w:b/>
      <w:bCs/>
      <w:sz w:val="20"/>
      <w:szCs w:val="20"/>
    </w:rPr>
  </w:style>
  <w:style w:type="paragraph" w:styleId="Header">
    <w:name w:val="header"/>
    <w:basedOn w:val="Normal"/>
    <w:link w:val="HeaderChar"/>
    <w:uiPriority w:val="99"/>
    <w:unhideWhenUsed/>
    <w:rsid w:val="00B83B2B"/>
    <w:pPr>
      <w:tabs>
        <w:tab w:val="center" w:pos="4680"/>
        <w:tab w:val="right" w:pos="9360"/>
      </w:tabs>
    </w:pPr>
  </w:style>
  <w:style w:type="character" w:customStyle="1" w:styleId="HeaderChar">
    <w:name w:val="Header Char"/>
    <w:basedOn w:val="DefaultParagraphFont"/>
    <w:link w:val="Header"/>
    <w:uiPriority w:val="99"/>
    <w:rsid w:val="00B83B2B"/>
  </w:style>
  <w:style w:type="paragraph" w:styleId="Footer">
    <w:name w:val="footer"/>
    <w:basedOn w:val="Normal"/>
    <w:link w:val="FooterChar"/>
    <w:uiPriority w:val="99"/>
    <w:unhideWhenUsed/>
    <w:rsid w:val="00B83B2B"/>
    <w:pPr>
      <w:tabs>
        <w:tab w:val="center" w:pos="4680"/>
        <w:tab w:val="right" w:pos="9360"/>
      </w:tabs>
    </w:pPr>
  </w:style>
  <w:style w:type="character" w:customStyle="1" w:styleId="FooterChar">
    <w:name w:val="Footer Char"/>
    <w:basedOn w:val="DefaultParagraphFont"/>
    <w:link w:val="Footer"/>
    <w:uiPriority w:val="99"/>
    <w:rsid w:val="00B8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Tilis</dc:creator>
  <cp:keywords/>
  <dc:description/>
  <cp:lastModifiedBy>Lindsay Morris</cp:lastModifiedBy>
  <cp:revision>8</cp:revision>
  <dcterms:created xsi:type="dcterms:W3CDTF">2019-06-14T14:41:00Z</dcterms:created>
  <dcterms:modified xsi:type="dcterms:W3CDTF">2019-06-14T16:13:00Z</dcterms:modified>
</cp:coreProperties>
</file>